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4754" w14:textId="77777777" w:rsidR="005047CF" w:rsidRDefault="009914EE">
      <w:pPr>
        <w:pStyle w:val="Heading1"/>
        <w:spacing w:before="131"/>
      </w:pPr>
      <w:r>
        <w:t>AFFILIATION AGREEMENT</w:t>
      </w:r>
    </w:p>
    <w:p w14:paraId="046836F0" w14:textId="77777777" w:rsidR="005047CF" w:rsidRDefault="009914EE">
      <w:pPr>
        <w:spacing w:before="185"/>
        <w:ind w:left="1487" w:right="1410"/>
        <w:jc w:val="center"/>
        <w:rPr>
          <w:sz w:val="18"/>
        </w:rPr>
      </w:pPr>
      <w:r>
        <w:rPr>
          <w:sz w:val="18"/>
        </w:rPr>
        <w:t>By and Between</w:t>
      </w:r>
    </w:p>
    <w:p w14:paraId="2D104B5D" w14:textId="77777777" w:rsidR="005047CF" w:rsidRDefault="005047CF">
      <w:pPr>
        <w:pStyle w:val="BodyText"/>
        <w:rPr>
          <w:sz w:val="16"/>
        </w:rPr>
      </w:pPr>
    </w:p>
    <w:p w14:paraId="6527EEC6" w14:textId="77777777" w:rsidR="005047CF" w:rsidRDefault="009914EE">
      <w:pPr>
        <w:pStyle w:val="Heading1"/>
      </w:pPr>
      <w:r>
        <w:t>CENTRAL MICHIGAN UNIVERSITY</w:t>
      </w:r>
    </w:p>
    <w:p w14:paraId="4800006A" w14:textId="77777777" w:rsidR="005047CF" w:rsidRDefault="009914EE">
      <w:pPr>
        <w:spacing w:before="183"/>
        <w:ind w:left="1488" w:right="1410"/>
        <w:jc w:val="center"/>
        <w:rPr>
          <w:sz w:val="18"/>
        </w:rPr>
      </w:pPr>
      <w:r>
        <w:rPr>
          <w:sz w:val="18"/>
        </w:rPr>
        <w:t>And</w:t>
      </w:r>
    </w:p>
    <w:p w14:paraId="431CBE38" w14:textId="77777777" w:rsidR="005047CF" w:rsidRDefault="005047CF">
      <w:pPr>
        <w:pStyle w:val="BodyText"/>
        <w:spacing w:before="11"/>
        <w:rPr>
          <w:sz w:val="15"/>
        </w:rPr>
      </w:pPr>
    </w:p>
    <w:sdt>
      <w:sdtPr>
        <w:rPr>
          <w:b/>
          <w:color w:val="660033"/>
          <w:sz w:val="24"/>
          <w:u w:val="thick" w:color="660033"/>
        </w:rPr>
        <w:id w:val="598447267"/>
        <w:placeholder>
          <w:docPart w:val="C6098B5A869F46F5AD90A6370028C235"/>
        </w:placeholder>
      </w:sdtPr>
      <w:sdtEndPr/>
      <w:sdtContent>
        <w:p w14:paraId="40BA50C5" w14:textId="77777777" w:rsidR="005047CF" w:rsidRDefault="009914EE">
          <w:pPr>
            <w:ind w:left="1488" w:right="1410"/>
            <w:jc w:val="center"/>
            <w:rPr>
              <w:b/>
              <w:sz w:val="24"/>
            </w:rPr>
          </w:pPr>
          <w:r>
            <w:rPr>
              <w:b/>
              <w:color w:val="660033"/>
              <w:sz w:val="24"/>
              <w:u w:val="thick" w:color="660033"/>
            </w:rPr>
            <w:t>Agency Name</w:t>
          </w:r>
        </w:p>
      </w:sdtContent>
    </w:sdt>
    <w:p w14:paraId="46B97B05" w14:textId="77777777" w:rsidR="005047CF" w:rsidRDefault="005047CF">
      <w:pPr>
        <w:pStyle w:val="BodyText"/>
        <w:rPr>
          <w:b/>
          <w:sz w:val="16"/>
        </w:rPr>
      </w:pPr>
    </w:p>
    <w:p w14:paraId="54B14668" w14:textId="77777777" w:rsidR="005047CF" w:rsidRDefault="009914EE">
      <w:pPr>
        <w:pStyle w:val="BodyText"/>
        <w:spacing w:before="92"/>
        <w:ind w:left="200" w:right="142"/>
      </w:pPr>
      <w:r>
        <w:t>This Affiliation Agreement (“</w:t>
      </w:r>
      <w:r>
        <w:rPr>
          <w:b/>
        </w:rPr>
        <w:t>AGREEMENT</w:t>
      </w:r>
      <w:r>
        <w:t xml:space="preserve">”) is made as of this </w:t>
      </w:r>
      <w:sdt>
        <w:sdtPr>
          <w:id w:val="-1285963180"/>
          <w:placeholder>
            <w:docPart w:val="C6098B5A869F46F5AD90A6370028C235"/>
          </w:placeholder>
        </w:sdtPr>
        <w:sdtEndPr>
          <w:rPr>
            <w:b/>
            <w:color w:val="660033"/>
            <w:u w:val="thick" w:color="660033"/>
          </w:rPr>
        </w:sdtEndPr>
        <w:sdtContent>
          <w:r>
            <w:rPr>
              <w:b/>
              <w:color w:val="660033"/>
              <w:u w:val="thick" w:color="660033"/>
            </w:rPr>
            <w:t>Day</w:t>
          </w:r>
        </w:sdtContent>
      </w:sdt>
      <w:r>
        <w:rPr>
          <w:b/>
          <w:color w:val="660033"/>
        </w:rPr>
        <w:t xml:space="preserve"> </w:t>
      </w:r>
      <w:r>
        <w:t xml:space="preserve">day of </w:t>
      </w:r>
      <w:sdt>
        <w:sdtPr>
          <w:id w:val="-2093147565"/>
          <w:placeholder>
            <w:docPart w:val="C6098B5A869F46F5AD90A6370028C235"/>
          </w:placeholder>
        </w:sdtPr>
        <w:sdtEndPr>
          <w:rPr>
            <w:b/>
            <w:color w:val="660033"/>
            <w:u w:val="thick" w:color="660033"/>
          </w:rPr>
        </w:sdtEndPr>
        <w:sdtContent>
          <w:r>
            <w:rPr>
              <w:b/>
              <w:color w:val="660033"/>
              <w:u w:val="thick" w:color="660033"/>
            </w:rPr>
            <w:t>Month</w:t>
          </w:r>
        </w:sdtContent>
      </w:sdt>
      <w:r>
        <w:t>, 20</w:t>
      </w:r>
      <w:sdt>
        <w:sdtPr>
          <w:id w:val="-1586381183"/>
          <w:placeholder>
            <w:docPart w:val="C6098B5A869F46F5AD90A6370028C235"/>
          </w:placeholder>
        </w:sdtPr>
        <w:sdtEndPr>
          <w:rPr>
            <w:b/>
            <w:color w:val="660033"/>
            <w:u w:val="thick" w:color="660033"/>
          </w:rPr>
        </w:sdtEndPr>
        <w:sdtContent>
          <w:r>
            <w:rPr>
              <w:b/>
              <w:color w:val="660033"/>
              <w:u w:val="thick" w:color="660033"/>
            </w:rPr>
            <w:t>Year</w:t>
          </w:r>
        </w:sdtContent>
      </w:sdt>
      <w:r>
        <w:t>, between Central Michigan University (“</w:t>
      </w:r>
      <w:r>
        <w:rPr>
          <w:b/>
        </w:rPr>
        <w:t>UNIVERSITY</w:t>
      </w:r>
      <w:r>
        <w:t xml:space="preserve">”), a public university established by the constitution and laws of the State of Michigan, located at 1200 South Franklin Street, Mount Pleasant, Michigan and </w:t>
      </w:r>
      <w:sdt>
        <w:sdtPr>
          <w:id w:val="1376499232"/>
          <w:placeholder>
            <w:docPart w:val="C6098B5A869F46F5AD90A6370028C235"/>
          </w:placeholder>
        </w:sdtPr>
        <w:sdtEndPr>
          <w:rPr>
            <w:b/>
            <w:color w:val="660033"/>
            <w:u w:val="thick" w:color="660033"/>
          </w:rPr>
        </w:sdtEndPr>
        <w:sdtContent>
          <w:r>
            <w:rPr>
              <w:b/>
              <w:color w:val="660033"/>
              <w:u w:val="thick" w:color="660033"/>
            </w:rPr>
            <w:t>Agency Name</w:t>
          </w:r>
        </w:sdtContent>
      </w:sdt>
      <w:r>
        <w:rPr>
          <w:b/>
          <w:color w:val="660033"/>
        </w:rPr>
        <w:t xml:space="preserve"> </w:t>
      </w:r>
      <w:r>
        <w:t>located at</w:t>
      </w:r>
      <w:r>
        <w:rPr>
          <w:color w:val="660033"/>
          <w:u w:val="thick" w:color="660033"/>
        </w:rPr>
        <w:t xml:space="preserve"> </w:t>
      </w:r>
      <w:sdt>
        <w:sdtPr>
          <w:rPr>
            <w:color w:val="660033"/>
            <w:u w:val="thick" w:color="660033"/>
          </w:rPr>
          <w:id w:val="486441833"/>
          <w:placeholder>
            <w:docPart w:val="C6098B5A869F46F5AD90A6370028C235"/>
          </w:placeholder>
        </w:sdtPr>
        <w:sdtEndPr>
          <w:rPr>
            <w:b/>
          </w:rPr>
        </w:sdtEndPr>
        <w:sdtContent>
          <w:r>
            <w:rPr>
              <w:b/>
              <w:color w:val="660033"/>
              <w:u w:val="thick" w:color="660033"/>
            </w:rPr>
            <w:t>Address</w:t>
          </w:r>
        </w:sdtContent>
      </w:sdt>
      <w:r>
        <w:t xml:space="preserve">, </w:t>
      </w:r>
      <w:sdt>
        <w:sdtPr>
          <w:id w:val="1177997837"/>
          <w:placeholder>
            <w:docPart w:val="C6098B5A869F46F5AD90A6370028C235"/>
          </w:placeholder>
        </w:sdtPr>
        <w:sdtEndPr>
          <w:rPr>
            <w:b/>
            <w:color w:val="660033"/>
            <w:u w:val="thick" w:color="660033"/>
          </w:rPr>
        </w:sdtEndPr>
        <w:sdtContent>
          <w:r>
            <w:rPr>
              <w:b/>
              <w:color w:val="660033"/>
              <w:u w:val="thick" w:color="660033"/>
            </w:rPr>
            <w:t>City</w:t>
          </w:r>
        </w:sdtContent>
      </w:sdt>
      <w:r>
        <w:t xml:space="preserve">, </w:t>
      </w:r>
      <w:sdt>
        <w:sdtPr>
          <w:id w:val="-1016839052"/>
          <w:placeholder>
            <w:docPart w:val="C6098B5A869F46F5AD90A6370028C235"/>
          </w:placeholder>
        </w:sdtPr>
        <w:sdtEndPr>
          <w:rPr>
            <w:b/>
            <w:color w:val="660033"/>
            <w:u w:val="thick" w:color="660033"/>
          </w:rPr>
        </w:sdtEndPr>
        <w:sdtContent>
          <w:r>
            <w:rPr>
              <w:b/>
              <w:color w:val="660033"/>
              <w:u w:val="thick" w:color="660033"/>
            </w:rPr>
            <w:t>State</w:t>
          </w:r>
        </w:sdtContent>
      </w:sdt>
      <w:r>
        <w:t>, (“</w:t>
      </w:r>
      <w:r>
        <w:rPr>
          <w:b/>
        </w:rPr>
        <w:t>AGENCY</w:t>
      </w:r>
      <w:r>
        <w:t xml:space="preserve">”). </w:t>
      </w:r>
      <w:r>
        <w:rPr>
          <w:b/>
        </w:rPr>
        <w:t xml:space="preserve">UNIVERSITY </w:t>
      </w:r>
      <w:r>
        <w:t xml:space="preserve">and </w:t>
      </w:r>
      <w:r>
        <w:rPr>
          <w:b/>
        </w:rPr>
        <w:t xml:space="preserve">AGENCY </w:t>
      </w:r>
      <w:r>
        <w:t>may hereinafter be referred to individually as the “Party” or collectively as the “Parties”.</w:t>
      </w:r>
    </w:p>
    <w:p w14:paraId="2FE6EA96" w14:textId="77777777" w:rsidR="005047CF" w:rsidRDefault="005047CF">
      <w:pPr>
        <w:pStyle w:val="BodyText"/>
        <w:spacing w:before="1"/>
      </w:pPr>
    </w:p>
    <w:p w14:paraId="48C2380F" w14:textId="77777777" w:rsidR="005047CF" w:rsidRDefault="009914EE">
      <w:pPr>
        <w:pStyle w:val="Heading2"/>
        <w:ind w:left="1485" w:right="1410"/>
      </w:pPr>
      <w:r>
        <w:t>RECITALS</w:t>
      </w:r>
    </w:p>
    <w:p w14:paraId="5DED80CC" w14:textId="77777777" w:rsidR="005047CF" w:rsidRDefault="005047CF">
      <w:pPr>
        <w:pStyle w:val="BodyText"/>
        <w:spacing w:before="9"/>
        <w:rPr>
          <w:b/>
          <w:sz w:val="21"/>
        </w:rPr>
      </w:pPr>
    </w:p>
    <w:p w14:paraId="7B72FAC8" w14:textId="77777777" w:rsidR="005047CF" w:rsidRDefault="009914EE">
      <w:pPr>
        <w:pStyle w:val="BodyText"/>
        <w:ind w:left="200" w:right="26"/>
      </w:pPr>
      <w:r>
        <w:rPr>
          <w:b/>
        </w:rPr>
        <w:t>WHEREAS</w:t>
      </w:r>
      <w:r>
        <w:t xml:space="preserve">, the </w:t>
      </w:r>
      <w:r>
        <w:rPr>
          <w:b/>
        </w:rPr>
        <w:t xml:space="preserve">UNIVERSITY </w:t>
      </w:r>
      <w:r>
        <w:t>is an accredited public institution of higher education offering certificate, undergraduate, and graduate degree programs</w:t>
      </w:r>
      <w:r w:rsidR="00C90C5C">
        <w:t>.</w:t>
      </w:r>
    </w:p>
    <w:p w14:paraId="050BC159" w14:textId="77777777" w:rsidR="005047CF" w:rsidRDefault="005047CF">
      <w:pPr>
        <w:pStyle w:val="BodyText"/>
        <w:spacing w:before="2"/>
      </w:pPr>
    </w:p>
    <w:p w14:paraId="2F051C05" w14:textId="77777777" w:rsidR="005047CF" w:rsidRDefault="009914EE">
      <w:pPr>
        <w:ind w:left="199" w:right="116"/>
        <w:jc w:val="both"/>
      </w:pPr>
      <w:r>
        <w:rPr>
          <w:b/>
        </w:rPr>
        <w:t>WHEREAS</w:t>
      </w:r>
      <w:r>
        <w:t xml:space="preserve">, the </w:t>
      </w:r>
      <w:r>
        <w:rPr>
          <w:b/>
        </w:rPr>
        <w:t xml:space="preserve">UNIVERSITY </w:t>
      </w:r>
      <w:r>
        <w:t xml:space="preserve">offers the </w:t>
      </w:r>
      <w:sdt>
        <w:sdtPr>
          <w:id w:val="417834993"/>
          <w:placeholder>
            <w:docPart w:val="C6098B5A869F46F5AD90A6370028C235"/>
          </w:placeholder>
        </w:sdtPr>
        <w:sdtEndPr>
          <w:rPr>
            <w:b/>
            <w:color w:val="660033"/>
            <w:u w:val="thick" w:color="660033"/>
          </w:rPr>
        </w:sdtEndPr>
        <w:sdtContent>
          <w:r>
            <w:rPr>
              <w:b/>
              <w:color w:val="660033"/>
              <w:u w:val="thick" w:color="660033"/>
            </w:rPr>
            <w:t>Program</w:t>
          </w:r>
        </w:sdtContent>
      </w:sdt>
      <w:r>
        <w:rPr>
          <w:b/>
          <w:color w:val="660033"/>
        </w:rPr>
        <w:t xml:space="preserve"> </w:t>
      </w:r>
      <w:r>
        <w:t xml:space="preserve">(“Program”) that requires that enrolled students receive a(n) </w:t>
      </w:r>
      <w:sdt>
        <w:sdtPr>
          <w:rPr>
            <w:b/>
            <w:color w:val="660033"/>
          </w:rPr>
          <w:id w:val="1952593538"/>
          <w:placeholder>
            <w:docPart w:val="95CDB3CC8DEB412BBB76BA513445D471"/>
          </w:placeholder>
          <w:dropDownList>
            <w:listItem w:value="Select One"/>
            <w:listItem w:displayText="clinical experience" w:value="clinical experience"/>
            <w:listItem w:displayText="field experience" w:value="field experience"/>
            <w:listItem w:displayText="internship" w:value="internship"/>
            <w:listItem w:displayText="practicum" w:value="practicum"/>
            <w:listItem w:displayText="service learning" w:value="service learning"/>
            <w:listItem w:displayText="field experience, internship, practicum, and/or service learning" w:value="field experience, internship, practicum, and/or service learning"/>
          </w:dropDownList>
        </w:sdtPr>
        <w:sdtEndPr/>
        <w:sdtContent>
          <w:r w:rsidRPr="00744D94">
            <w:rPr>
              <w:b/>
              <w:color w:val="660033"/>
            </w:rPr>
            <w:t>Select One</w:t>
          </w:r>
        </w:sdtContent>
      </w:sdt>
      <w:r>
        <w:t xml:space="preserve">, (“Practical Experience”) as a part of their professional preparation. The </w:t>
      </w:r>
      <w:r>
        <w:rPr>
          <w:b/>
        </w:rPr>
        <w:t>UNIVERSITY</w:t>
      </w:r>
      <w:r>
        <w:rPr>
          <w:b/>
          <w:spacing w:val="-10"/>
        </w:rPr>
        <w:t xml:space="preserve"> </w:t>
      </w:r>
      <w:r>
        <w:t>desires</w:t>
      </w:r>
      <w:r>
        <w:rPr>
          <w:spacing w:val="-10"/>
        </w:rPr>
        <w:t xml:space="preserve"> </w:t>
      </w:r>
      <w:r>
        <w:t>to</w:t>
      </w:r>
      <w:r>
        <w:rPr>
          <w:spacing w:val="-11"/>
        </w:rPr>
        <w:t xml:space="preserve"> </w:t>
      </w:r>
      <w:r>
        <w:t>enter</w:t>
      </w:r>
      <w:r>
        <w:rPr>
          <w:spacing w:val="-10"/>
        </w:rPr>
        <w:t xml:space="preserve"> </w:t>
      </w:r>
      <w:r>
        <w:t>into</w:t>
      </w:r>
      <w:r>
        <w:rPr>
          <w:spacing w:val="-11"/>
        </w:rPr>
        <w:t xml:space="preserve"> </w:t>
      </w:r>
      <w:r>
        <w:t>an</w:t>
      </w:r>
      <w:r>
        <w:rPr>
          <w:spacing w:val="-11"/>
        </w:rPr>
        <w:t xml:space="preserve"> </w:t>
      </w:r>
      <w:r w:rsidRPr="00CF6C94">
        <w:rPr>
          <w:b/>
          <w:bCs/>
        </w:rPr>
        <w:t>AGREEMENT</w:t>
      </w:r>
      <w:r>
        <w:rPr>
          <w:spacing w:val="-11"/>
        </w:rPr>
        <w:t xml:space="preserve"> </w:t>
      </w:r>
      <w:r>
        <w:t>with</w:t>
      </w:r>
      <w:r>
        <w:rPr>
          <w:spacing w:val="-11"/>
        </w:rPr>
        <w:t xml:space="preserve"> </w:t>
      </w:r>
      <w:r>
        <w:t>the</w:t>
      </w:r>
      <w:r>
        <w:rPr>
          <w:spacing w:val="-10"/>
        </w:rPr>
        <w:t xml:space="preserve"> </w:t>
      </w:r>
      <w:r>
        <w:rPr>
          <w:b/>
        </w:rPr>
        <w:t>AGENCY</w:t>
      </w:r>
      <w:r>
        <w:rPr>
          <w:b/>
          <w:spacing w:val="-12"/>
        </w:rPr>
        <w:t xml:space="preserve"> </w:t>
      </w:r>
      <w:r>
        <w:t>so</w:t>
      </w:r>
      <w:r>
        <w:rPr>
          <w:spacing w:val="-11"/>
        </w:rPr>
        <w:t xml:space="preserve"> </w:t>
      </w:r>
      <w:r>
        <w:t>that</w:t>
      </w:r>
      <w:r>
        <w:rPr>
          <w:spacing w:val="-10"/>
        </w:rPr>
        <w:t xml:space="preserve"> </w:t>
      </w:r>
      <w:r>
        <w:rPr>
          <w:b/>
        </w:rPr>
        <w:t>UNIVERSITY</w:t>
      </w:r>
      <w:r>
        <w:rPr>
          <w:b/>
          <w:spacing w:val="-9"/>
        </w:rPr>
        <w:t xml:space="preserve"> </w:t>
      </w:r>
      <w:r>
        <w:t xml:space="preserve">students enrolled in the Program may receive this Practical Experience at the </w:t>
      </w:r>
      <w:r>
        <w:rPr>
          <w:b/>
        </w:rPr>
        <w:t xml:space="preserve">AGENCY </w:t>
      </w:r>
      <w:r>
        <w:t xml:space="preserve">or one of the </w:t>
      </w:r>
      <w:r>
        <w:rPr>
          <w:b/>
        </w:rPr>
        <w:t xml:space="preserve">AGENCY’s </w:t>
      </w:r>
      <w:r>
        <w:t>affiliates.</w:t>
      </w:r>
    </w:p>
    <w:p w14:paraId="7210B77E" w14:textId="77777777" w:rsidR="005047CF" w:rsidRDefault="005047CF">
      <w:pPr>
        <w:pStyle w:val="BodyText"/>
        <w:spacing w:before="10"/>
        <w:rPr>
          <w:sz w:val="21"/>
        </w:rPr>
      </w:pPr>
    </w:p>
    <w:p w14:paraId="065C4826" w14:textId="77777777" w:rsidR="005047CF" w:rsidRDefault="009914EE">
      <w:pPr>
        <w:pStyle w:val="BodyText"/>
        <w:spacing w:before="1" w:line="252" w:lineRule="exact"/>
        <w:ind w:left="200"/>
        <w:jc w:val="both"/>
      </w:pPr>
      <w:r>
        <w:rPr>
          <w:b/>
        </w:rPr>
        <w:t>WHEREAS</w:t>
      </w:r>
      <w:r>
        <w:t xml:space="preserve">, the </w:t>
      </w:r>
      <w:r>
        <w:rPr>
          <w:b/>
        </w:rPr>
        <w:t xml:space="preserve">AGENCY </w:t>
      </w:r>
      <w:r>
        <w:t>has an interest in and the resources for providing the Practical Experience for</w:t>
      </w:r>
    </w:p>
    <w:p w14:paraId="1D489886" w14:textId="77777777" w:rsidR="005047CF" w:rsidRDefault="009914EE">
      <w:pPr>
        <w:spacing w:line="252" w:lineRule="exact"/>
        <w:ind w:left="199"/>
        <w:jc w:val="both"/>
      </w:pPr>
      <w:r>
        <w:rPr>
          <w:b/>
        </w:rPr>
        <w:t xml:space="preserve">UNIVERSITY </w:t>
      </w:r>
      <w:r>
        <w:t>students.</w:t>
      </w:r>
    </w:p>
    <w:p w14:paraId="0510016F" w14:textId="77777777" w:rsidR="005047CF" w:rsidRDefault="005047CF">
      <w:pPr>
        <w:pStyle w:val="BodyText"/>
      </w:pPr>
    </w:p>
    <w:p w14:paraId="5213AE01" w14:textId="77777777" w:rsidR="005047CF" w:rsidRDefault="009914EE">
      <w:pPr>
        <w:ind w:left="199"/>
        <w:jc w:val="both"/>
      </w:pPr>
      <w:r>
        <w:rPr>
          <w:b/>
        </w:rPr>
        <w:t>NOW THEREFORE</w:t>
      </w:r>
      <w:r>
        <w:t>, the Parties agree as follows:</w:t>
      </w:r>
    </w:p>
    <w:p w14:paraId="58073C6C" w14:textId="77777777" w:rsidR="005047CF" w:rsidRDefault="005047CF">
      <w:pPr>
        <w:pStyle w:val="BodyText"/>
      </w:pPr>
    </w:p>
    <w:p w14:paraId="28A5CFD5" w14:textId="77777777" w:rsidR="005047CF" w:rsidRDefault="009914EE">
      <w:pPr>
        <w:pStyle w:val="Heading2"/>
        <w:ind w:right="1407"/>
      </w:pPr>
      <w:r>
        <w:t>Article I - Responsibilities of the UNIVERSITY</w:t>
      </w:r>
    </w:p>
    <w:p w14:paraId="7C22D4A0" w14:textId="77777777" w:rsidR="005047CF" w:rsidRDefault="005047CF">
      <w:pPr>
        <w:pStyle w:val="BodyText"/>
        <w:spacing w:before="1"/>
        <w:rPr>
          <w:b/>
        </w:rPr>
      </w:pPr>
    </w:p>
    <w:p w14:paraId="5F43EB72" w14:textId="77777777" w:rsidR="005047CF" w:rsidRDefault="009914EE">
      <w:pPr>
        <w:pStyle w:val="ListParagraph"/>
        <w:numPr>
          <w:ilvl w:val="1"/>
          <w:numId w:val="4"/>
        </w:numPr>
        <w:tabs>
          <w:tab w:val="left" w:pos="921"/>
        </w:tabs>
        <w:ind w:right="113" w:hanging="720"/>
        <w:jc w:val="both"/>
      </w:pPr>
      <w:r>
        <w:rPr>
          <w:u w:val="single"/>
        </w:rPr>
        <w:t>Plan and Administer:</w:t>
      </w:r>
      <w:r>
        <w:t xml:space="preserve"> Plan and administer, in consultation with the representatives of the </w:t>
      </w:r>
      <w:r>
        <w:rPr>
          <w:b/>
        </w:rPr>
        <w:t>AGENCY</w:t>
      </w:r>
      <w:r>
        <w:t xml:space="preserve">, the Practical Experience component of the Program for the students assigned to the </w:t>
      </w:r>
      <w:r>
        <w:rPr>
          <w:b/>
        </w:rPr>
        <w:t>AGENCY</w:t>
      </w:r>
      <w:r>
        <w:t>.</w:t>
      </w:r>
    </w:p>
    <w:p w14:paraId="4BAC4EDA" w14:textId="77777777" w:rsidR="005047CF" w:rsidRDefault="005047CF">
      <w:pPr>
        <w:pStyle w:val="BodyText"/>
        <w:spacing w:before="10"/>
        <w:rPr>
          <w:sz w:val="21"/>
        </w:rPr>
      </w:pPr>
    </w:p>
    <w:p w14:paraId="2C59E441" w14:textId="77777777" w:rsidR="005047CF" w:rsidRDefault="009914EE">
      <w:pPr>
        <w:pStyle w:val="ListParagraph"/>
        <w:numPr>
          <w:ilvl w:val="1"/>
          <w:numId w:val="4"/>
        </w:numPr>
        <w:tabs>
          <w:tab w:val="left" w:pos="921"/>
        </w:tabs>
        <w:ind w:right="114" w:hanging="720"/>
        <w:jc w:val="both"/>
      </w:pPr>
      <w:r>
        <w:rPr>
          <w:u w:val="single"/>
        </w:rPr>
        <w:t>Placement Plan:</w:t>
      </w:r>
      <w:r>
        <w:t xml:space="preserve"> Provide the </w:t>
      </w:r>
      <w:r>
        <w:rPr>
          <w:b/>
        </w:rPr>
        <w:t xml:space="preserve">AGENCY </w:t>
      </w:r>
      <w:r>
        <w:t xml:space="preserve">with its overall plan for the placement of students at the </w:t>
      </w:r>
      <w:r>
        <w:rPr>
          <w:b/>
        </w:rPr>
        <w:t xml:space="preserve">AGENCY </w:t>
      </w:r>
      <w:r>
        <w:t>at least four (4) weeks prior to the commencement of the academic term, unless both parties</w:t>
      </w:r>
      <w:r>
        <w:rPr>
          <w:spacing w:val="-8"/>
        </w:rPr>
        <w:t xml:space="preserve"> </w:t>
      </w:r>
      <w:r>
        <w:t>agree</w:t>
      </w:r>
      <w:r>
        <w:rPr>
          <w:spacing w:val="-10"/>
        </w:rPr>
        <w:t xml:space="preserve"> </w:t>
      </w:r>
      <w:r>
        <w:t>to</w:t>
      </w:r>
      <w:r>
        <w:rPr>
          <w:spacing w:val="-8"/>
        </w:rPr>
        <w:t xml:space="preserve"> </w:t>
      </w:r>
      <w:r>
        <w:t>an</w:t>
      </w:r>
      <w:r>
        <w:rPr>
          <w:spacing w:val="-9"/>
        </w:rPr>
        <w:t xml:space="preserve"> </w:t>
      </w:r>
      <w:r>
        <w:t>alternate</w:t>
      </w:r>
      <w:r>
        <w:rPr>
          <w:spacing w:val="-12"/>
        </w:rPr>
        <w:t xml:space="preserve"> </w:t>
      </w:r>
      <w:r>
        <w:t>timeframe.</w:t>
      </w:r>
      <w:r>
        <w:rPr>
          <w:spacing w:val="-11"/>
        </w:rPr>
        <w:t xml:space="preserve"> </w:t>
      </w:r>
      <w:r>
        <w:t>The</w:t>
      </w:r>
      <w:r>
        <w:rPr>
          <w:spacing w:val="-10"/>
        </w:rPr>
        <w:t xml:space="preserve"> </w:t>
      </w:r>
      <w:r>
        <w:t>overall</w:t>
      </w:r>
      <w:r>
        <w:rPr>
          <w:spacing w:val="-10"/>
        </w:rPr>
        <w:t xml:space="preserve"> </w:t>
      </w:r>
      <w:r>
        <w:t>plan</w:t>
      </w:r>
      <w:r>
        <w:rPr>
          <w:spacing w:val="-10"/>
        </w:rPr>
        <w:t xml:space="preserve"> </w:t>
      </w:r>
      <w:r>
        <w:t>shall</w:t>
      </w:r>
      <w:r>
        <w:rPr>
          <w:spacing w:val="-10"/>
        </w:rPr>
        <w:t xml:space="preserve"> </w:t>
      </w:r>
      <w:r>
        <w:t>include,</w:t>
      </w:r>
      <w:r>
        <w:rPr>
          <w:spacing w:val="-10"/>
        </w:rPr>
        <w:t xml:space="preserve"> </w:t>
      </w:r>
      <w:r>
        <w:t>at</w:t>
      </w:r>
      <w:r>
        <w:rPr>
          <w:spacing w:val="-10"/>
        </w:rPr>
        <w:t xml:space="preserve"> </w:t>
      </w:r>
      <w:r>
        <w:t>a</w:t>
      </w:r>
      <w:r>
        <w:rPr>
          <w:spacing w:val="-9"/>
        </w:rPr>
        <w:t xml:space="preserve"> </w:t>
      </w:r>
      <w:r>
        <w:t>minimum,</w:t>
      </w:r>
      <w:r>
        <w:rPr>
          <w:spacing w:val="-11"/>
        </w:rPr>
        <w:t xml:space="preserve"> </w:t>
      </w:r>
      <w:r>
        <w:t>the</w:t>
      </w:r>
      <w:r>
        <w:rPr>
          <w:spacing w:val="-9"/>
        </w:rPr>
        <w:t xml:space="preserve"> </w:t>
      </w:r>
      <w:r>
        <w:t>objectives of</w:t>
      </w:r>
      <w:r>
        <w:rPr>
          <w:spacing w:val="-8"/>
        </w:rPr>
        <w:t xml:space="preserve"> </w:t>
      </w:r>
      <w:r>
        <w:t>the</w:t>
      </w:r>
      <w:r>
        <w:rPr>
          <w:spacing w:val="-7"/>
        </w:rPr>
        <w:t xml:space="preserve"> </w:t>
      </w:r>
      <w:r>
        <w:t>academic</w:t>
      </w:r>
      <w:r>
        <w:rPr>
          <w:spacing w:val="-7"/>
        </w:rPr>
        <w:t xml:space="preserve"> </w:t>
      </w:r>
      <w:r>
        <w:t>plan,</w:t>
      </w:r>
      <w:r>
        <w:rPr>
          <w:spacing w:val="-9"/>
        </w:rPr>
        <w:t xml:space="preserve"> </w:t>
      </w:r>
      <w:r>
        <w:t>the</w:t>
      </w:r>
      <w:r>
        <w:rPr>
          <w:spacing w:val="-7"/>
        </w:rPr>
        <w:t xml:space="preserve"> </w:t>
      </w:r>
      <w:r>
        <w:t>number</w:t>
      </w:r>
      <w:r>
        <w:rPr>
          <w:spacing w:val="-7"/>
        </w:rPr>
        <w:t xml:space="preserve"> </w:t>
      </w:r>
      <w:r>
        <w:t>of</w:t>
      </w:r>
      <w:r>
        <w:rPr>
          <w:spacing w:val="-7"/>
        </w:rPr>
        <w:t xml:space="preserve"> </w:t>
      </w:r>
      <w:r>
        <w:t>students</w:t>
      </w:r>
      <w:r>
        <w:rPr>
          <w:spacing w:val="-11"/>
        </w:rPr>
        <w:t xml:space="preserve"> </w:t>
      </w:r>
      <w:r>
        <w:t>to</w:t>
      </w:r>
      <w:r>
        <w:rPr>
          <w:spacing w:val="-8"/>
        </w:rPr>
        <w:t xml:space="preserve"> </w:t>
      </w:r>
      <w:r>
        <w:t>be</w:t>
      </w:r>
      <w:r>
        <w:rPr>
          <w:spacing w:val="-7"/>
        </w:rPr>
        <w:t xml:space="preserve"> </w:t>
      </w:r>
      <w:r>
        <w:t>assigned,</w:t>
      </w:r>
      <w:r>
        <w:rPr>
          <w:spacing w:val="-8"/>
        </w:rPr>
        <w:t xml:space="preserve"> </w:t>
      </w:r>
      <w:r>
        <w:t>the</w:t>
      </w:r>
      <w:r>
        <w:rPr>
          <w:spacing w:val="-8"/>
        </w:rPr>
        <w:t xml:space="preserve"> </w:t>
      </w:r>
      <w:r>
        <w:t>dates</w:t>
      </w:r>
      <w:r>
        <w:rPr>
          <w:spacing w:val="-7"/>
        </w:rPr>
        <w:t xml:space="preserve"> </w:t>
      </w:r>
      <w:r>
        <w:t>and</w:t>
      </w:r>
      <w:r>
        <w:rPr>
          <w:spacing w:val="-10"/>
        </w:rPr>
        <w:t xml:space="preserve"> </w:t>
      </w:r>
      <w:r>
        <w:t>times</w:t>
      </w:r>
      <w:r>
        <w:rPr>
          <w:spacing w:val="-7"/>
        </w:rPr>
        <w:t xml:space="preserve"> </w:t>
      </w:r>
      <w:r>
        <w:t>of</w:t>
      </w:r>
      <w:r>
        <w:rPr>
          <w:spacing w:val="-10"/>
        </w:rPr>
        <w:t xml:space="preserve"> </w:t>
      </w:r>
      <w:r>
        <w:t>assignment,</w:t>
      </w:r>
      <w:r>
        <w:rPr>
          <w:spacing w:val="-8"/>
        </w:rPr>
        <w:t xml:space="preserve"> </w:t>
      </w:r>
      <w:r>
        <w:t xml:space="preserve">and the level of each student’s academic preparation. The </w:t>
      </w:r>
      <w:r>
        <w:rPr>
          <w:b/>
        </w:rPr>
        <w:t xml:space="preserve">UNIVERSITY </w:t>
      </w:r>
      <w:r>
        <w:t>will consider any modification necessary to accomplish the reasonable requirements of the</w:t>
      </w:r>
      <w:r>
        <w:rPr>
          <w:spacing w:val="-17"/>
        </w:rPr>
        <w:t xml:space="preserve"> </w:t>
      </w:r>
      <w:r>
        <w:rPr>
          <w:b/>
        </w:rPr>
        <w:t>AGENCY</w:t>
      </w:r>
      <w:r>
        <w:t>.</w:t>
      </w:r>
    </w:p>
    <w:p w14:paraId="0F964A0A" w14:textId="77777777" w:rsidR="005047CF" w:rsidRDefault="005047CF">
      <w:pPr>
        <w:pStyle w:val="BodyText"/>
      </w:pPr>
    </w:p>
    <w:p w14:paraId="13A30C7F" w14:textId="77777777" w:rsidR="005047CF" w:rsidRDefault="009914EE">
      <w:pPr>
        <w:pStyle w:val="ListParagraph"/>
        <w:numPr>
          <w:ilvl w:val="1"/>
          <w:numId w:val="4"/>
        </w:numPr>
        <w:tabs>
          <w:tab w:val="left" w:pos="921"/>
        </w:tabs>
        <w:ind w:hanging="720"/>
        <w:jc w:val="both"/>
      </w:pPr>
      <w:r>
        <w:rPr>
          <w:u w:val="single"/>
        </w:rPr>
        <w:t>Provide Names of Students:</w:t>
      </w:r>
      <w:r>
        <w:t xml:space="preserve"> Provide the names of students as soon as possible after registration for each semester, but no later than four </w:t>
      </w:r>
      <w:r w:rsidR="00C90C5C">
        <w:t xml:space="preserve">(4) </w:t>
      </w:r>
      <w:r>
        <w:t xml:space="preserve">weeks prior to the beginning of placement at the </w:t>
      </w:r>
      <w:r>
        <w:rPr>
          <w:b/>
        </w:rPr>
        <w:t>AGENCY</w:t>
      </w:r>
      <w:r>
        <w:t>, unless both parties agree to an alternate</w:t>
      </w:r>
      <w:r>
        <w:rPr>
          <w:spacing w:val="-7"/>
        </w:rPr>
        <w:t xml:space="preserve"> </w:t>
      </w:r>
      <w:r>
        <w:t>timeframe.</w:t>
      </w:r>
    </w:p>
    <w:p w14:paraId="712313B7" w14:textId="77777777" w:rsidR="005047CF" w:rsidRDefault="005047CF">
      <w:pPr>
        <w:pStyle w:val="BodyText"/>
        <w:spacing w:before="1"/>
      </w:pPr>
    </w:p>
    <w:p w14:paraId="69B83A6E" w14:textId="77777777" w:rsidR="005047CF" w:rsidRDefault="009914EE">
      <w:pPr>
        <w:pStyle w:val="ListParagraph"/>
        <w:numPr>
          <w:ilvl w:val="1"/>
          <w:numId w:val="4"/>
        </w:numPr>
        <w:tabs>
          <w:tab w:val="left" w:pos="921"/>
        </w:tabs>
        <w:ind w:hanging="720"/>
        <w:jc w:val="both"/>
      </w:pPr>
      <w:r>
        <w:rPr>
          <w:u w:val="single"/>
        </w:rPr>
        <w:t>Pre-Placement Instruction:</w:t>
      </w:r>
      <w:r>
        <w:t xml:space="preserve"> Provide adequate pre-placement instruction to each student in accordance with standards acceptable to both parties, and to present for placement only those students who have successfully completed the pre-placement instructional</w:t>
      </w:r>
      <w:r>
        <w:rPr>
          <w:spacing w:val="-9"/>
        </w:rPr>
        <w:t xml:space="preserve"> </w:t>
      </w:r>
      <w:r>
        <w:t>program.</w:t>
      </w:r>
    </w:p>
    <w:p w14:paraId="5BA67DFA" w14:textId="77777777" w:rsidR="005047CF" w:rsidRDefault="005047CF">
      <w:pPr>
        <w:jc w:val="both"/>
        <w:sectPr w:rsidR="005047CF">
          <w:footerReference w:type="default" r:id="rId11"/>
          <w:type w:val="continuous"/>
          <w:pgSz w:w="12240" w:h="15840"/>
          <w:pgMar w:top="1500" w:right="1320" w:bottom="1000" w:left="1240" w:header="720" w:footer="819" w:gutter="0"/>
          <w:pgNumType w:start="1"/>
          <w:cols w:space="720"/>
        </w:sectPr>
      </w:pPr>
    </w:p>
    <w:p w14:paraId="1D3BCEDE" w14:textId="77777777" w:rsidR="005047CF" w:rsidRDefault="009914EE">
      <w:pPr>
        <w:pStyle w:val="ListParagraph"/>
        <w:numPr>
          <w:ilvl w:val="1"/>
          <w:numId w:val="4"/>
        </w:numPr>
        <w:tabs>
          <w:tab w:val="left" w:pos="921"/>
        </w:tabs>
        <w:spacing w:before="70"/>
        <w:ind w:left="919" w:right="116" w:hanging="720"/>
        <w:jc w:val="both"/>
      </w:pPr>
      <w:r>
        <w:rPr>
          <w:u w:val="single"/>
        </w:rPr>
        <w:lastRenderedPageBreak/>
        <w:t>Instruction</w:t>
      </w:r>
      <w:r>
        <w:rPr>
          <w:spacing w:val="-12"/>
          <w:u w:val="single"/>
        </w:rPr>
        <w:t xml:space="preserve"> </w:t>
      </w:r>
      <w:r>
        <w:rPr>
          <w:u w:val="single"/>
        </w:rPr>
        <w:t>of</w:t>
      </w:r>
      <w:r>
        <w:rPr>
          <w:spacing w:val="-11"/>
          <w:u w:val="single"/>
        </w:rPr>
        <w:t xml:space="preserve"> </w:t>
      </w:r>
      <w:r>
        <w:rPr>
          <w:u w:val="single"/>
        </w:rPr>
        <w:t>Regulations</w:t>
      </w:r>
      <w:r>
        <w:rPr>
          <w:spacing w:val="-11"/>
          <w:u w:val="single"/>
        </w:rPr>
        <w:t xml:space="preserve"> </w:t>
      </w:r>
      <w:r>
        <w:rPr>
          <w:u w:val="single"/>
        </w:rPr>
        <w:t>and</w:t>
      </w:r>
      <w:r>
        <w:rPr>
          <w:spacing w:val="-12"/>
          <w:u w:val="single"/>
        </w:rPr>
        <w:t xml:space="preserve"> </w:t>
      </w:r>
      <w:r>
        <w:rPr>
          <w:u w:val="single"/>
        </w:rPr>
        <w:t>Procedures:</w:t>
      </w:r>
      <w:r>
        <w:rPr>
          <w:spacing w:val="33"/>
        </w:rPr>
        <w:t xml:space="preserve"> </w:t>
      </w:r>
      <w:r>
        <w:t>Instruct</w:t>
      </w:r>
      <w:r>
        <w:rPr>
          <w:spacing w:val="-11"/>
        </w:rPr>
        <w:t xml:space="preserve"> </w:t>
      </w:r>
      <w:r>
        <w:t>students</w:t>
      </w:r>
      <w:r>
        <w:rPr>
          <w:spacing w:val="-13"/>
        </w:rPr>
        <w:t xml:space="preserve"> </w:t>
      </w:r>
      <w:r>
        <w:t>submitted</w:t>
      </w:r>
      <w:r>
        <w:rPr>
          <w:spacing w:val="-12"/>
        </w:rPr>
        <w:t xml:space="preserve"> </w:t>
      </w:r>
      <w:r>
        <w:t>for</w:t>
      </w:r>
      <w:r>
        <w:rPr>
          <w:spacing w:val="-12"/>
        </w:rPr>
        <w:t xml:space="preserve"> </w:t>
      </w:r>
      <w:r>
        <w:t>the</w:t>
      </w:r>
      <w:r>
        <w:rPr>
          <w:spacing w:val="-11"/>
        </w:rPr>
        <w:t xml:space="preserve"> </w:t>
      </w:r>
      <w:r>
        <w:t>Practical</w:t>
      </w:r>
      <w:r>
        <w:rPr>
          <w:spacing w:val="-11"/>
        </w:rPr>
        <w:t xml:space="preserve"> </w:t>
      </w:r>
      <w:r>
        <w:t>Experience on the general regulations and procedures identified by the Parties as necessary, including those regulations and procedures</w:t>
      </w:r>
      <w:r>
        <w:rPr>
          <w:spacing w:val="-6"/>
        </w:rPr>
        <w:t xml:space="preserve"> </w:t>
      </w:r>
      <w:r>
        <w:t>concerning:</w:t>
      </w:r>
    </w:p>
    <w:p w14:paraId="1A7BD578" w14:textId="77777777" w:rsidR="005047CF" w:rsidRDefault="005047CF">
      <w:pPr>
        <w:pStyle w:val="BodyText"/>
        <w:spacing w:before="1"/>
      </w:pPr>
    </w:p>
    <w:p w14:paraId="1BB926A0" w14:textId="77777777" w:rsidR="005047CF" w:rsidRDefault="009914EE">
      <w:pPr>
        <w:pStyle w:val="ListParagraph"/>
        <w:numPr>
          <w:ilvl w:val="2"/>
          <w:numId w:val="4"/>
        </w:numPr>
        <w:tabs>
          <w:tab w:val="left" w:pos="1280"/>
        </w:tabs>
        <w:ind w:right="1035"/>
      </w:pPr>
      <w:r>
        <w:t xml:space="preserve">That the student has responsibility to adhere to </w:t>
      </w:r>
      <w:r>
        <w:rPr>
          <w:b/>
        </w:rPr>
        <w:t xml:space="preserve">AGENCY </w:t>
      </w:r>
      <w:r>
        <w:t>policies, procedures, and regulatory standards of</w:t>
      </w:r>
      <w:r>
        <w:rPr>
          <w:spacing w:val="-3"/>
        </w:rPr>
        <w:t xml:space="preserve"> </w:t>
      </w:r>
      <w:r>
        <w:t>practice.</w:t>
      </w:r>
    </w:p>
    <w:p w14:paraId="290B8D49" w14:textId="77777777" w:rsidR="005047CF" w:rsidRDefault="005047CF">
      <w:pPr>
        <w:pStyle w:val="BodyText"/>
        <w:spacing w:before="11"/>
        <w:rPr>
          <w:sz w:val="21"/>
        </w:rPr>
      </w:pPr>
    </w:p>
    <w:p w14:paraId="3B37F619" w14:textId="77777777" w:rsidR="005047CF" w:rsidRDefault="009914EE">
      <w:pPr>
        <w:pStyle w:val="ListParagraph"/>
        <w:numPr>
          <w:ilvl w:val="2"/>
          <w:numId w:val="4"/>
        </w:numPr>
        <w:tabs>
          <w:tab w:val="left" w:pos="1280"/>
        </w:tabs>
        <w:jc w:val="both"/>
      </w:pPr>
      <w:r>
        <w:t xml:space="preserve">That the student has responsibility for maintaining the confidentiality of </w:t>
      </w:r>
      <w:r>
        <w:rPr>
          <w:b/>
        </w:rPr>
        <w:t xml:space="preserve">AGENCY </w:t>
      </w:r>
      <w:r>
        <w:t xml:space="preserve">records and information during the </w:t>
      </w:r>
      <w:sdt>
        <w:sdtPr>
          <w:id w:val="1847366056"/>
          <w:placeholder>
            <w:docPart w:val="C6098B5A869F46F5AD90A6370028C235"/>
          </w:placeholder>
        </w:sdtPr>
        <w:sdtEndPr>
          <w:rPr>
            <w:b/>
            <w:color w:val="660033"/>
          </w:rPr>
        </w:sdtEndPr>
        <w:sdtContent>
          <w:r>
            <w:rPr>
              <w:b/>
              <w:color w:val="660033"/>
            </w:rPr>
            <w:t>Purpose</w:t>
          </w:r>
        </w:sdtContent>
      </w:sdt>
      <w:r>
        <w:t>, and that this duty of confidentiality survives the termination of and/or expiration of the Practical Experience and/or this</w:t>
      </w:r>
      <w:r w:rsidR="004254D7">
        <w:t xml:space="preserve"> </w:t>
      </w:r>
      <w:r w:rsidR="004254D7">
        <w:rPr>
          <w:b/>
          <w:bCs/>
        </w:rPr>
        <w:t>AGREEMENT</w:t>
      </w:r>
      <w:r>
        <w:t>.</w:t>
      </w:r>
    </w:p>
    <w:p w14:paraId="6CE8E8FB" w14:textId="77777777" w:rsidR="005047CF" w:rsidRDefault="005047CF">
      <w:pPr>
        <w:pStyle w:val="BodyText"/>
      </w:pPr>
    </w:p>
    <w:p w14:paraId="3E3EE576" w14:textId="77777777" w:rsidR="005047CF" w:rsidRDefault="009914EE">
      <w:pPr>
        <w:pStyle w:val="ListParagraph"/>
        <w:numPr>
          <w:ilvl w:val="2"/>
          <w:numId w:val="4"/>
        </w:numPr>
        <w:tabs>
          <w:tab w:val="left" w:pos="1280"/>
        </w:tabs>
        <w:spacing w:before="1"/>
        <w:ind w:right="524" w:hanging="361"/>
      </w:pPr>
      <w:r>
        <w:t xml:space="preserve">That </w:t>
      </w:r>
      <w:r>
        <w:rPr>
          <w:b/>
        </w:rPr>
        <w:t xml:space="preserve">AGENCY </w:t>
      </w:r>
      <w:r>
        <w:t>staff has authority to direct the actions of the student during the Practical Experience.</w:t>
      </w:r>
    </w:p>
    <w:p w14:paraId="0DF5B883" w14:textId="77777777" w:rsidR="005047CF" w:rsidRDefault="005047CF">
      <w:pPr>
        <w:pStyle w:val="BodyText"/>
        <w:spacing w:before="10"/>
        <w:rPr>
          <w:sz w:val="21"/>
        </w:rPr>
      </w:pPr>
    </w:p>
    <w:p w14:paraId="26B4287F" w14:textId="77777777" w:rsidR="005047CF" w:rsidRDefault="009914EE">
      <w:pPr>
        <w:pStyle w:val="ListParagraph"/>
        <w:numPr>
          <w:ilvl w:val="2"/>
          <w:numId w:val="4"/>
        </w:numPr>
        <w:tabs>
          <w:tab w:val="left" w:pos="1280"/>
        </w:tabs>
        <w:jc w:val="both"/>
      </w:pPr>
      <w:r>
        <w:t>That</w:t>
      </w:r>
      <w:r>
        <w:rPr>
          <w:spacing w:val="-12"/>
        </w:rPr>
        <w:t xml:space="preserve"> </w:t>
      </w:r>
      <w:r>
        <w:t>the</w:t>
      </w:r>
      <w:r>
        <w:rPr>
          <w:spacing w:val="-12"/>
        </w:rPr>
        <w:t xml:space="preserve"> </w:t>
      </w:r>
      <w:r>
        <w:t>student</w:t>
      </w:r>
      <w:r>
        <w:rPr>
          <w:spacing w:val="-12"/>
        </w:rPr>
        <w:t xml:space="preserve"> </w:t>
      </w:r>
      <w:r>
        <w:t>has</w:t>
      </w:r>
      <w:r>
        <w:rPr>
          <w:spacing w:val="-12"/>
        </w:rPr>
        <w:t xml:space="preserve"> </w:t>
      </w:r>
      <w:r>
        <w:t>responsibility</w:t>
      </w:r>
      <w:r>
        <w:rPr>
          <w:spacing w:val="-12"/>
        </w:rPr>
        <w:t xml:space="preserve"> </w:t>
      </w:r>
      <w:r>
        <w:t>to</w:t>
      </w:r>
      <w:r>
        <w:rPr>
          <w:spacing w:val="-13"/>
        </w:rPr>
        <w:t xml:space="preserve"> </w:t>
      </w:r>
      <w:r>
        <w:t>sign</w:t>
      </w:r>
      <w:r>
        <w:rPr>
          <w:spacing w:val="-12"/>
        </w:rPr>
        <w:t xml:space="preserve"> </w:t>
      </w:r>
      <w:r>
        <w:t>and</w:t>
      </w:r>
      <w:r>
        <w:rPr>
          <w:spacing w:val="-13"/>
        </w:rPr>
        <w:t xml:space="preserve"> </w:t>
      </w:r>
      <w:r>
        <w:t>accept</w:t>
      </w:r>
      <w:r>
        <w:rPr>
          <w:spacing w:val="-11"/>
        </w:rPr>
        <w:t xml:space="preserve"> </w:t>
      </w:r>
      <w:r>
        <w:t>the</w:t>
      </w:r>
      <w:r>
        <w:rPr>
          <w:spacing w:val="-12"/>
        </w:rPr>
        <w:t xml:space="preserve"> </w:t>
      </w:r>
      <w:r>
        <w:t>terms</w:t>
      </w:r>
      <w:r>
        <w:rPr>
          <w:spacing w:val="-13"/>
        </w:rPr>
        <w:t xml:space="preserve"> </w:t>
      </w:r>
      <w:r>
        <w:t>and</w:t>
      </w:r>
      <w:r>
        <w:rPr>
          <w:spacing w:val="-12"/>
        </w:rPr>
        <w:t xml:space="preserve"> </w:t>
      </w:r>
      <w:r>
        <w:t>conditions</w:t>
      </w:r>
      <w:r>
        <w:rPr>
          <w:spacing w:val="-13"/>
        </w:rPr>
        <w:t xml:space="preserve"> </w:t>
      </w:r>
      <w:r>
        <w:t>of</w:t>
      </w:r>
      <w:r>
        <w:rPr>
          <w:spacing w:val="-11"/>
        </w:rPr>
        <w:t xml:space="preserve"> </w:t>
      </w:r>
      <w:r>
        <w:t>the</w:t>
      </w:r>
      <w:r>
        <w:rPr>
          <w:spacing w:val="-12"/>
        </w:rPr>
        <w:t xml:space="preserve"> </w:t>
      </w:r>
      <w:r>
        <w:rPr>
          <w:b/>
        </w:rPr>
        <w:t xml:space="preserve">AGENCY </w:t>
      </w:r>
      <w:r>
        <w:t xml:space="preserve">Student </w:t>
      </w:r>
      <w:sdt>
        <w:sdtPr>
          <w:id w:val="-789503034"/>
          <w:placeholder>
            <w:docPart w:val="C6098B5A869F46F5AD90A6370028C235"/>
          </w:placeholder>
        </w:sdtPr>
        <w:sdtEndPr>
          <w:rPr>
            <w:b/>
            <w:color w:val="660033"/>
          </w:rPr>
        </w:sdtEndPr>
        <w:sdtContent>
          <w:r>
            <w:rPr>
              <w:b/>
              <w:color w:val="660033"/>
            </w:rPr>
            <w:t>Purpose</w:t>
          </w:r>
        </w:sdtContent>
      </w:sdt>
      <w:r>
        <w:rPr>
          <w:b/>
          <w:color w:val="660033"/>
        </w:rPr>
        <w:t xml:space="preserve"> </w:t>
      </w:r>
      <w:r>
        <w:t xml:space="preserve">Agreement as required by the </w:t>
      </w:r>
      <w:r>
        <w:rPr>
          <w:b/>
        </w:rPr>
        <w:t>AGENCY</w:t>
      </w:r>
      <w:r>
        <w:t xml:space="preserve">, hereby incorporated as </w:t>
      </w:r>
      <w:r>
        <w:rPr>
          <w:b/>
        </w:rPr>
        <w:t>EXHIBIT</w:t>
      </w:r>
      <w:r>
        <w:rPr>
          <w:b/>
          <w:color w:val="660033"/>
        </w:rPr>
        <w:t xml:space="preserve"> </w:t>
      </w:r>
      <w:sdt>
        <w:sdtPr>
          <w:rPr>
            <w:b/>
            <w:color w:val="660033"/>
          </w:rPr>
          <w:id w:val="-1822037372"/>
          <w:placeholder>
            <w:docPart w:val="C6098B5A869F46F5AD90A6370028C235"/>
          </w:placeholder>
        </w:sdtPr>
        <w:sdtEndPr/>
        <w:sdtContent>
          <w:r>
            <w:rPr>
              <w:b/>
              <w:color w:val="660033"/>
            </w:rPr>
            <w:t>Exhibit</w:t>
          </w:r>
        </w:sdtContent>
      </w:sdt>
      <w:r>
        <w:t>, if applicable.</w:t>
      </w:r>
    </w:p>
    <w:p w14:paraId="68825EBC" w14:textId="77777777" w:rsidR="005047CF" w:rsidRDefault="005047CF">
      <w:pPr>
        <w:pStyle w:val="BodyText"/>
        <w:spacing w:before="2"/>
      </w:pPr>
    </w:p>
    <w:p w14:paraId="6C7940E3" w14:textId="77777777" w:rsidR="005047CF" w:rsidRDefault="009914EE">
      <w:pPr>
        <w:pStyle w:val="ListParagraph"/>
        <w:numPr>
          <w:ilvl w:val="1"/>
          <w:numId w:val="4"/>
        </w:numPr>
        <w:tabs>
          <w:tab w:val="left" w:pos="921"/>
        </w:tabs>
        <w:ind w:left="919" w:hanging="720"/>
        <w:jc w:val="both"/>
      </w:pPr>
      <w:r>
        <w:rPr>
          <w:u w:val="single"/>
        </w:rPr>
        <w:t>Health</w:t>
      </w:r>
      <w:r>
        <w:rPr>
          <w:spacing w:val="-7"/>
          <w:u w:val="single"/>
        </w:rPr>
        <w:t xml:space="preserve"> </w:t>
      </w:r>
      <w:r>
        <w:rPr>
          <w:u w:val="single"/>
        </w:rPr>
        <w:t>Insurance</w:t>
      </w:r>
      <w:r>
        <w:t>:</w:t>
      </w:r>
      <w:r>
        <w:rPr>
          <w:spacing w:val="40"/>
        </w:rPr>
        <w:t xml:space="preserve"> </w:t>
      </w:r>
      <w:r>
        <w:t>Inform</w:t>
      </w:r>
      <w:r>
        <w:rPr>
          <w:spacing w:val="-7"/>
        </w:rPr>
        <w:t xml:space="preserve"> </w:t>
      </w:r>
      <w:r>
        <w:t>each</w:t>
      </w:r>
      <w:r>
        <w:rPr>
          <w:spacing w:val="-9"/>
        </w:rPr>
        <w:t xml:space="preserve"> </w:t>
      </w:r>
      <w:r>
        <w:t>student</w:t>
      </w:r>
      <w:r>
        <w:rPr>
          <w:spacing w:val="-5"/>
        </w:rPr>
        <w:t xml:space="preserve"> </w:t>
      </w:r>
      <w:r>
        <w:t>submitted</w:t>
      </w:r>
      <w:r>
        <w:rPr>
          <w:spacing w:val="-8"/>
        </w:rPr>
        <w:t xml:space="preserve"> </w:t>
      </w:r>
      <w:r>
        <w:t>for</w:t>
      </w:r>
      <w:r>
        <w:rPr>
          <w:spacing w:val="-8"/>
        </w:rPr>
        <w:t xml:space="preserve"> </w:t>
      </w:r>
      <w:r>
        <w:t>placement</w:t>
      </w:r>
      <w:r>
        <w:rPr>
          <w:spacing w:val="-6"/>
        </w:rPr>
        <w:t xml:space="preserve"> </w:t>
      </w:r>
      <w:r>
        <w:t>of</w:t>
      </w:r>
      <w:r>
        <w:rPr>
          <w:spacing w:val="-8"/>
        </w:rPr>
        <w:t xml:space="preserve"> </w:t>
      </w:r>
      <w:r>
        <w:t>the</w:t>
      </w:r>
      <w:r>
        <w:rPr>
          <w:spacing w:val="-8"/>
        </w:rPr>
        <w:t xml:space="preserve"> </w:t>
      </w:r>
      <w:r>
        <w:t>requirement</w:t>
      </w:r>
      <w:r>
        <w:rPr>
          <w:spacing w:val="-10"/>
        </w:rPr>
        <w:t xml:space="preserve"> </w:t>
      </w:r>
      <w:r>
        <w:t>to</w:t>
      </w:r>
      <w:r>
        <w:rPr>
          <w:spacing w:val="-7"/>
        </w:rPr>
        <w:t xml:space="preserve"> </w:t>
      </w:r>
      <w:r>
        <w:t>have</w:t>
      </w:r>
      <w:r>
        <w:rPr>
          <w:spacing w:val="-8"/>
        </w:rPr>
        <w:t xml:space="preserve"> </w:t>
      </w:r>
      <w:r>
        <w:t>in</w:t>
      </w:r>
      <w:r>
        <w:rPr>
          <w:spacing w:val="-11"/>
        </w:rPr>
        <w:t xml:space="preserve"> </w:t>
      </w:r>
      <w:r>
        <w:t xml:space="preserve">force health insurance policies of a scope and with limits satisfactory to the </w:t>
      </w:r>
      <w:r>
        <w:rPr>
          <w:b/>
        </w:rPr>
        <w:t>AGENCY</w:t>
      </w:r>
      <w:r>
        <w:t xml:space="preserve">. The </w:t>
      </w:r>
      <w:r>
        <w:rPr>
          <w:b/>
        </w:rPr>
        <w:t xml:space="preserve">UNIVERSITY </w:t>
      </w:r>
      <w:r>
        <w:t>shall inform each student of the importance of maintaining in force such a policy to</w:t>
      </w:r>
      <w:r>
        <w:rPr>
          <w:spacing w:val="-9"/>
        </w:rPr>
        <w:t xml:space="preserve"> </w:t>
      </w:r>
      <w:r>
        <w:t>defray</w:t>
      </w:r>
      <w:r>
        <w:rPr>
          <w:spacing w:val="-11"/>
        </w:rPr>
        <w:t xml:space="preserve"> </w:t>
      </w:r>
      <w:r>
        <w:t>the</w:t>
      </w:r>
      <w:r>
        <w:rPr>
          <w:spacing w:val="-7"/>
        </w:rPr>
        <w:t xml:space="preserve"> </w:t>
      </w:r>
      <w:r>
        <w:t>cost</w:t>
      </w:r>
      <w:r>
        <w:rPr>
          <w:spacing w:val="-8"/>
        </w:rPr>
        <w:t xml:space="preserve"> </w:t>
      </w:r>
      <w:r>
        <w:t>of</w:t>
      </w:r>
      <w:r>
        <w:rPr>
          <w:spacing w:val="-8"/>
        </w:rPr>
        <w:t xml:space="preserve"> </w:t>
      </w:r>
      <w:r>
        <w:t>hospital</w:t>
      </w:r>
      <w:r>
        <w:rPr>
          <w:spacing w:val="-7"/>
        </w:rPr>
        <w:t xml:space="preserve"> </w:t>
      </w:r>
      <w:r>
        <w:t>and</w:t>
      </w:r>
      <w:r>
        <w:rPr>
          <w:spacing w:val="-9"/>
        </w:rPr>
        <w:t xml:space="preserve"> </w:t>
      </w:r>
      <w:r>
        <w:t>medical</w:t>
      </w:r>
      <w:r>
        <w:rPr>
          <w:spacing w:val="-8"/>
        </w:rPr>
        <w:t xml:space="preserve"> </w:t>
      </w:r>
      <w:r>
        <w:t>care</w:t>
      </w:r>
      <w:r>
        <w:rPr>
          <w:spacing w:val="-7"/>
        </w:rPr>
        <w:t xml:space="preserve"> </w:t>
      </w:r>
      <w:r>
        <w:t>that</w:t>
      </w:r>
      <w:r>
        <w:rPr>
          <w:spacing w:val="-8"/>
        </w:rPr>
        <w:t xml:space="preserve"> </w:t>
      </w:r>
      <w:r>
        <w:t>may</w:t>
      </w:r>
      <w:r>
        <w:rPr>
          <w:spacing w:val="-9"/>
        </w:rPr>
        <w:t xml:space="preserve"> </w:t>
      </w:r>
      <w:r>
        <w:t>be</w:t>
      </w:r>
      <w:r>
        <w:rPr>
          <w:spacing w:val="-7"/>
        </w:rPr>
        <w:t xml:space="preserve"> </w:t>
      </w:r>
      <w:r>
        <w:t>incurred</w:t>
      </w:r>
      <w:r>
        <w:rPr>
          <w:spacing w:val="-9"/>
        </w:rPr>
        <w:t xml:space="preserve"> </w:t>
      </w:r>
      <w:r>
        <w:t>during</w:t>
      </w:r>
      <w:r>
        <w:rPr>
          <w:spacing w:val="-9"/>
        </w:rPr>
        <w:t xml:space="preserve"> </w:t>
      </w:r>
      <w:r>
        <w:t>the</w:t>
      </w:r>
      <w:r>
        <w:rPr>
          <w:spacing w:val="-7"/>
        </w:rPr>
        <w:t xml:space="preserve"> </w:t>
      </w:r>
      <w:r>
        <w:t>period</w:t>
      </w:r>
      <w:r>
        <w:rPr>
          <w:spacing w:val="-9"/>
        </w:rPr>
        <w:t xml:space="preserve"> </w:t>
      </w:r>
      <w:r>
        <w:t>of</w:t>
      </w:r>
      <w:r>
        <w:rPr>
          <w:spacing w:val="-8"/>
        </w:rPr>
        <w:t xml:space="preserve"> </w:t>
      </w:r>
      <w:r>
        <w:t xml:space="preserve">placement. The </w:t>
      </w:r>
      <w:r>
        <w:rPr>
          <w:b/>
        </w:rPr>
        <w:t xml:space="preserve">UNIVERSITY </w:t>
      </w:r>
      <w:r>
        <w:t>will also inform each student of the potential monetary liability the student might incur because of failure to maintain sufficient</w:t>
      </w:r>
      <w:r>
        <w:rPr>
          <w:spacing w:val="-6"/>
        </w:rPr>
        <w:t xml:space="preserve"> </w:t>
      </w:r>
      <w:r>
        <w:t>coverage.</w:t>
      </w:r>
    </w:p>
    <w:p w14:paraId="02BB4891" w14:textId="77777777" w:rsidR="005047CF" w:rsidRDefault="005047CF">
      <w:pPr>
        <w:pStyle w:val="BodyText"/>
      </w:pPr>
    </w:p>
    <w:p w14:paraId="65DB9F24" w14:textId="77777777" w:rsidR="005047CF" w:rsidRDefault="009914EE">
      <w:pPr>
        <w:pStyle w:val="Heading2"/>
      </w:pPr>
      <w:r>
        <w:t>Article II: Responsibilities of the AGENCY</w:t>
      </w:r>
    </w:p>
    <w:p w14:paraId="35751853" w14:textId="77777777" w:rsidR="005047CF" w:rsidRDefault="005047CF">
      <w:pPr>
        <w:pStyle w:val="BodyText"/>
        <w:spacing w:before="10"/>
        <w:rPr>
          <w:b/>
          <w:sz w:val="21"/>
        </w:rPr>
      </w:pPr>
    </w:p>
    <w:p w14:paraId="6832F660" w14:textId="77777777" w:rsidR="005047CF" w:rsidRDefault="009914EE">
      <w:pPr>
        <w:pStyle w:val="ListParagraph"/>
        <w:numPr>
          <w:ilvl w:val="1"/>
          <w:numId w:val="3"/>
        </w:numPr>
        <w:tabs>
          <w:tab w:val="left" w:pos="921"/>
        </w:tabs>
        <w:ind w:hanging="720"/>
        <w:jc w:val="both"/>
      </w:pPr>
      <w:r>
        <w:rPr>
          <w:u w:val="single"/>
        </w:rPr>
        <w:t>Plan and Administer</w:t>
      </w:r>
      <w:r>
        <w:t xml:space="preserve">: Plan and administer all aspects of client services at its facilities. The </w:t>
      </w:r>
      <w:r>
        <w:rPr>
          <w:b/>
        </w:rPr>
        <w:t xml:space="preserve">AGENCY </w:t>
      </w:r>
      <w:r>
        <w:t>has primary and ultimate responsibility for the quality of care</w:t>
      </w:r>
      <w:r w:rsidR="00744D94">
        <w:t xml:space="preserve"> </w:t>
      </w:r>
      <w:r w:rsidR="00B51504">
        <w:t xml:space="preserve">and/or </w:t>
      </w:r>
      <w:r>
        <w:t xml:space="preserve">service, and as such, </w:t>
      </w:r>
      <w:r>
        <w:rPr>
          <w:b/>
        </w:rPr>
        <w:t xml:space="preserve">AGENCY </w:t>
      </w:r>
      <w:r>
        <w:t>staff has final responsibility, authority, and supervision over all aspects of client servic</w:t>
      </w:r>
      <w:r w:rsidRPr="00C90C5C">
        <w:t xml:space="preserve">es. </w:t>
      </w:r>
      <w:r w:rsidRPr="00C90C5C">
        <w:rPr>
          <w:b/>
        </w:rPr>
        <w:t xml:space="preserve">UNIVERSITY </w:t>
      </w:r>
      <w:r w:rsidR="00337202">
        <w:rPr>
          <w:bCs/>
        </w:rPr>
        <w:t xml:space="preserve">will </w:t>
      </w:r>
      <w:r w:rsidR="00C90C5C">
        <w:rPr>
          <w:bCs/>
        </w:rPr>
        <w:t xml:space="preserve">inform </w:t>
      </w:r>
      <w:r w:rsidRPr="00C90C5C">
        <w:t xml:space="preserve">students </w:t>
      </w:r>
      <w:r w:rsidR="00C90C5C">
        <w:t>to</w:t>
      </w:r>
      <w:r w:rsidRPr="00C90C5C">
        <w:t xml:space="preserve"> abide by such supervision</w:t>
      </w:r>
      <w:r w:rsidRPr="00C90C5C">
        <w:rPr>
          <w:spacing w:val="-14"/>
        </w:rPr>
        <w:t xml:space="preserve"> </w:t>
      </w:r>
      <w:r w:rsidRPr="00C90C5C">
        <w:t>direction</w:t>
      </w:r>
      <w:r w:rsidR="00C90C5C">
        <w:t xml:space="preserve"> at all times</w:t>
      </w:r>
      <w:r w:rsidRPr="00C90C5C">
        <w:t>.</w:t>
      </w:r>
    </w:p>
    <w:p w14:paraId="0622B2FF" w14:textId="77777777" w:rsidR="005047CF" w:rsidRDefault="005047CF">
      <w:pPr>
        <w:pStyle w:val="BodyText"/>
        <w:spacing w:before="11"/>
        <w:rPr>
          <w:sz w:val="21"/>
        </w:rPr>
      </w:pPr>
    </w:p>
    <w:p w14:paraId="7C39863F" w14:textId="77777777" w:rsidR="005047CF" w:rsidRDefault="009914EE">
      <w:pPr>
        <w:pStyle w:val="ListParagraph"/>
        <w:numPr>
          <w:ilvl w:val="1"/>
          <w:numId w:val="3"/>
        </w:numPr>
        <w:tabs>
          <w:tab w:val="left" w:pos="921"/>
        </w:tabs>
        <w:ind w:hanging="720"/>
        <w:jc w:val="both"/>
      </w:pPr>
      <w:r>
        <w:rPr>
          <w:u w:val="single"/>
        </w:rPr>
        <w:t>Supervision of Students</w:t>
      </w:r>
      <w:r>
        <w:t xml:space="preserve">: Provide qualified supervision of students during their placement. </w:t>
      </w:r>
      <w:r>
        <w:rPr>
          <w:b/>
        </w:rPr>
        <w:t xml:space="preserve">AGENCY </w:t>
      </w:r>
      <w:r>
        <w:t>supervisory employees may, in an emergency or based upon applicable standards of care/operations,</w:t>
      </w:r>
      <w:r>
        <w:rPr>
          <w:spacing w:val="-10"/>
        </w:rPr>
        <w:t xml:space="preserve"> </w:t>
      </w:r>
      <w:r>
        <w:t>temporarily</w:t>
      </w:r>
      <w:r>
        <w:rPr>
          <w:spacing w:val="-7"/>
        </w:rPr>
        <w:t xml:space="preserve"> </w:t>
      </w:r>
      <w:r>
        <w:t>relieve</w:t>
      </w:r>
      <w:r>
        <w:rPr>
          <w:spacing w:val="-7"/>
        </w:rPr>
        <w:t xml:space="preserve"> </w:t>
      </w:r>
      <w:r>
        <w:t>a</w:t>
      </w:r>
      <w:r>
        <w:rPr>
          <w:spacing w:val="-7"/>
        </w:rPr>
        <w:t xml:space="preserve"> </w:t>
      </w:r>
      <w:r>
        <w:t>student</w:t>
      </w:r>
      <w:r>
        <w:rPr>
          <w:spacing w:val="-7"/>
        </w:rPr>
        <w:t xml:space="preserve"> </w:t>
      </w:r>
      <w:r>
        <w:t>from</w:t>
      </w:r>
      <w:r>
        <w:rPr>
          <w:spacing w:val="-6"/>
        </w:rPr>
        <w:t xml:space="preserve"> </w:t>
      </w:r>
      <w:r>
        <w:t>a</w:t>
      </w:r>
      <w:r>
        <w:rPr>
          <w:spacing w:val="-7"/>
        </w:rPr>
        <w:t xml:space="preserve"> </w:t>
      </w:r>
      <w:r>
        <w:t>particular</w:t>
      </w:r>
      <w:r>
        <w:rPr>
          <w:spacing w:val="-6"/>
        </w:rPr>
        <w:t xml:space="preserve"> </w:t>
      </w:r>
      <w:r>
        <w:t>assignment</w:t>
      </w:r>
      <w:r>
        <w:rPr>
          <w:spacing w:val="-6"/>
        </w:rPr>
        <w:t xml:space="preserve"> </w:t>
      </w:r>
      <w:r>
        <w:t>or</w:t>
      </w:r>
      <w:r>
        <w:rPr>
          <w:spacing w:val="-6"/>
        </w:rPr>
        <w:t xml:space="preserve"> </w:t>
      </w:r>
      <w:r>
        <w:t>require</w:t>
      </w:r>
      <w:r>
        <w:rPr>
          <w:spacing w:val="-8"/>
        </w:rPr>
        <w:t xml:space="preserve"> </w:t>
      </w:r>
      <w:r>
        <w:t>that</w:t>
      </w:r>
      <w:r>
        <w:rPr>
          <w:spacing w:val="-6"/>
        </w:rPr>
        <w:t xml:space="preserve"> </w:t>
      </w:r>
      <w:r>
        <w:t>a</w:t>
      </w:r>
      <w:r>
        <w:rPr>
          <w:spacing w:val="-7"/>
        </w:rPr>
        <w:t xml:space="preserve"> </w:t>
      </w:r>
      <w:r>
        <w:t>student leave an area or department pending a final determination of the student's future status by the Parties.</w:t>
      </w:r>
    </w:p>
    <w:p w14:paraId="45E02622" w14:textId="77777777" w:rsidR="005047CF" w:rsidRDefault="005047CF">
      <w:pPr>
        <w:pStyle w:val="BodyText"/>
        <w:spacing w:before="1"/>
      </w:pPr>
    </w:p>
    <w:p w14:paraId="4323BAF2" w14:textId="77777777" w:rsidR="005047CF" w:rsidRDefault="009914EE">
      <w:pPr>
        <w:pStyle w:val="ListParagraph"/>
        <w:numPr>
          <w:ilvl w:val="1"/>
          <w:numId w:val="3"/>
        </w:numPr>
        <w:tabs>
          <w:tab w:val="left" w:pos="921"/>
        </w:tabs>
        <w:spacing w:before="1"/>
        <w:ind w:left="919" w:hanging="720"/>
        <w:jc w:val="both"/>
      </w:pPr>
      <w:r>
        <w:rPr>
          <w:u w:val="single"/>
        </w:rPr>
        <w:t>Placement of Students</w:t>
      </w:r>
      <w:r>
        <w:t xml:space="preserve">: Cooperate with the </w:t>
      </w:r>
      <w:r>
        <w:rPr>
          <w:b/>
        </w:rPr>
        <w:t xml:space="preserve">UNIVERSITY </w:t>
      </w:r>
      <w:r>
        <w:t xml:space="preserve">in the planning and conduct of the students' placements in order that the placements may be appropriate to the </w:t>
      </w:r>
      <w:r w:rsidR="007E29EF">
        <w:rPr>
          <w:b/>
        </w:rPr>
        <w:t xml:space="preserve">UNIVERSITY's </w:t>
      </w:r>
      <w:r>
        <w:t>educational</w:t>
      </w:r>
      <w:r>
        <w:rPr>
          <w:spacing w:val="-2"/>
        </w:rPr>
        <w:t xml:space="preserve"> </w:t>
      </w:r>
      <w:r>
        <w:t>objectives.</w:t>
      </w:r>
    </w:p>
    <w:p w14:paraId="4CC7B286" w14:textId="77777777" w:rsidR="005047CF" w:rsidRDefault="005047CF">
      <w:pPr>
        <w:pStyle w:val="BodyText"/>
      </w:pPr>
    </w:p>
    <w:p w14:paraId="2418AC01" w14:textId="77777777" w:rsidR="005047CF" w:rsidRDefault="009914EE">
      <w:pPr>
        <w:pStyle w:val="ListParagraph"/>
        <w:numPr>
          <w:ilvl w:val="1"/>
          <w:numId w:val="3"/>
        </w:numPr>
        <w:tabs>
          <w:tab w:val="left" w:pos="921"/>
        </w:tabs>
        <w:ind w:left="919" w:hanging="720"/>
        <w:jc w:val="both"/>
      </w:pPr>
      <w:r>
        <w:rPr>
          <w:u w:val="single"/>
        </w:rPr>
        <w:t>Facilities</w:t>
      </w:r>
      <w:r>
        <w:t>: Make available to students the use of its cafeteria, conference rooms, dressing or locker rooms, library</w:t>
      </w:r>
      <w:r w:rsidR="00C90C5C">
        <w:t>,</w:t>
      </w:r>
      <w:r>
        <w:t xml:space="preserve"> or any other appropriate facilities as required by the Practical Experience. Except for charges for food consumed by the student, there should be no charge to the student for this access.</w:t>
      </w:r>
    </w:p>
    <w:p w14:paraId="618B565D" w14:textId="77777777" w:rsidR="005047CF" w:rsidRDefault="005047CF">
      <w:pPr>
        <w:pStyle w:val="BodyText"/>
      </w:pPr>
    </w:p>
    <w:p w14:paraId="397D09DF" w14:textId="77777777" w:rsidR="005047CF" w:rsidRDefault="009914EE">
      <w:pPr>
        <w:pStyle w:val="ListParagraph"/>
        <w:numPr>
          <w:ilvl w:val="1"/>
          <w:numId w:val="3"/>
        </w:numPr>
        <w:tabs>
          <w:tab w:val="left" w:pos="921"/>
        </w:tabs>
        <w:ind w:right="116" w:hanging="720"/>
        <w:jc w:val="both"/>
      </w:pPr>
      <w:r>
        <w:rPr>
          <w:u w:val="single"/>
        </w:rPr>
        <w:t>Pre-Placement Instruction</w:t>
      </w:r>
      <w:r>
        <w:t xml:space="preserve">: Provide the </w:t>
      </w:r>
      <w:r>
        <w:rPr>
          <w:b/>
        </w:rPr>
        <w:t xml:space="preserve">UNIVERSITY </w:t>
      </w:r>
      <w:r>
        <w:t>with all rules, regulations, procedures</w:t>
      </w:r>
      <w:r w:rsidR="00C90C5C">
        <w:t>,</w:t>
      </w:r>
      <w:r>
        <w:t xml:space="preserve"> and information necessary for pre-placement instruction no later than thirty (30) days prior to the beginning of the Practical</w:t>
      </w:r>
      <w:r>
        <w:rPr>
          <w:spacing w:val="-5"/>
        </w:rPr>
        <w:t xml:space="preserve"> </w:t>
      </w:r>
      <w:r>
        <w:t>Experience.</w:t>
      </w:r>
    </w:p>
    <w:p w14:paraId="0CF092EC" w14:textId="77777777" w:rsidR="005047CF" w:rsidRDefault="005047CF">
      <w:pPr>
        <w:jc w:val="both"/>
        <w:sectPr w:rsidR="005047CF">
          <w:pgSz w:w="12240" w:h="15840"/>
          <w:pgMar w:top="1260" w:right="1320" w:bottom="1080" w:left="1240" w:header="0" w:footer="819" w:gutter="0"/>
          <w:cols w:space="720"/>
        </w:sectPr>
      </w:pPr>
    </w:p>
    <w:p w14:paraId="04411239" w14:textId="77777777" w:rsidR="005047CF" w:rsidRDefault="009914EE">
      <w:pPr>
        <w:pStyle w:val="ListParagraph"/>
        <w:numPr>
          <w:ilvl w:val="1"/>
          <w:numId w:val="3"/>
        </w:numPr>
        <w:tabs>
          <w:tab w:val="left" w:pos="919"/>
          <w:tab w:val="left" w:pos="921"/>
        </w:tabs>
        <w:spacing w:before="78"/>
        <w:ind w:right="0"/>
      </w:pPr>
      <w:r>
        <w:rPr>
          <w:u w:val="single"/>
        </w:rPr>
        <w:t>Release and Withdrawal of</w:t>
      </w:r>
      <w:r>
        <w:rPr>
          <w:spacing w:val="-2"/>
          <w:u w:val="single"/>
        </w:rPr>
        <w:t xml:space="preserve"> </w:t>
      </w:r>
      <w:r>
        <w:rPr>
          <w:u w:val="single"/>
        </w:rPr>
        <w:t>Students</w:t>
      </w:r>
      <w:r>
        <w:t>:</w:t>
      </w:r>
    </w:p>
    <w:p w14:paraId="4F64C7CF" w14:textId="77777777" w:rsidR="005047CF" w:rsidRPr="00B96A80" w:rsidRDefault="005047CF">
      <w:pPr>
        <w:pStyle w:val="BodyText"/>
        <w:spacing w:before="1"/>
        <w:rPr>
          <w:sz w:val="24"/>
          <w:szCs w:val="24"/>
        </w:rPr>
      </w:pPr>
    </w:p>
    <w:p w14:paraId="68522564" w14:textId="77777777" w:rsidR="005047CF" w:rsidRDefault="009914EE">
      <w:pPr>
        <w:pStyle w:val="ListParagraph"/>
        <w:numPr>
          <w:ilvl w:val="2"/>
          <w:numId w:val="3"/>
        </w:numPr>
        <w:tabs>
          <w:tab w:val="left" w:pos="1280"/>
        </w:tabs>
        <w:spacing w:before="92"/>
        <w:ind w:right="113" w:hanging="361"/>
        <w:jc w:val="both"/>
      </w:pPr>
      <w:r>
        <w:t xml:space="preserve">Have the authority to refuse any student who was previously discharged for cause, relieved of responsibilities for cause, or who would not be currently eligible to be employed by the </w:t>
      </w:r>
      <w:r>
        <w:rPr>
          <w:b/>
        </w:rPr>
        <w:t>AGENCY</w:t>
      </w:r>
      <w:r>
        <w:t xml:space="preserve">. The </w:t>
      </w:r>
      <w:r>
        <w:rPr>
          <w:b/>
        </w:rPr>
        <w:t xml:space="preserve">AGENCY </w:t>
      </w:r>
      <w:r>
        <w:t xml:space="preserve">shall notify the </w:t>
      </w:r>
      <w:r>
        <w:rPr>
          <w:b/>
        </w:rPr>
        <w:t xml:space="preserve">UNIVERSITY </w:t>
      </w:r>
      <w:r>
        <w:t>of its refusal to accept a student and the attending reasons for the refusal, in writing and within a reasonable</w:t>
      </w:r>
      <w:r>
        <w:rPr>
          <w:spacing w:val="-16"/>
        </w:rPr>
        <w:t xml:space="preserve"> </w:t>
      </w:r>
      <w:r>
        <w:t>timeframe.</w:t>
      </w:r>
    </w:p>
    <w:p w14:paraId="32715B53" w14:textId="77777777" w:rsidR="005047CF" w:rsidRDefault="005047CF">
      <w:pPr>
        <w:pStyle w:val="BodyText"/>
        <w:spacing w:before="11"/>
        <w:rPr>
          <w:sz w:val="21"/>
        </w:rPr>
      </w:pPr>
    </w:p>
    <w:p w14:paraId="41C94B81" w14:textId="77777777" w:rsidR="005047CF" w:rsidRDefault="009914EE">
      <w:pPr>
        <w:pStyle w:val="ListParagraph"/>
        <w:numPr>
          <w:ilvl w:val="2"/>
          <w:numId w:val="3"/>
        </w:numPr>
        <w:tabs>
          <w:tab w:val="left" w:pos="1281"/>
        </w:tabs>
        <w:ind w:right="114"/>
        <w:jc w:val="both"/>
      </w:pPr>
      <w:r>
        <w:t xml:space="preserve">Have the authority to request the withdrawal of any student from the Practical Experience for reasonable cause related to the need to maintain an acceptable level of client services, and the </w:t>
      </w:r>
      <w:r>
        <w:rPr>
          <w:b/>
        </w:rPr>
        <w:t>UNIVERSITY</w:t>
      </w:r>
      <w:r>
        <w:rPr>
          <w:b/>
          <w:spacing w:val="-12"/>
        </w:rPr>
        <w:t xml:space="preserve"> </w:t>
      </w:r>
      <w:r>
        <w:t>shall</w:t>
      </w:r>
      <w:r>
        <w:rPr>
          <w:spacing w:val="-11"/>
        </w:rPr>
        <w:t xml:space="preserve"> </w:t>
      </w:r>
      <w:r>
        <w:t>immediately</w:t>
      </w:r>
      <w:r>
        <w:rPr>
          <w:spacing w:val="-11"/>
        </w:rPr>
        <w:t xml:space="preserve"> </w:t>
      </w:r>
      <w:r>
        <w:t>comply</w:t>
      </w:r>
      <w:r>
        <w:rPr>
          <w:spacing w:val="-11"/>
        </w:rPr>
        <w:t xml:space="preserve"> </w:t>
      </w:r>
      <w:r>
        <w:t>with</w:t>
      </w:r>
      <w:r>
        <w:rPr>
          <w:spacing w:val="-11"/>
        </w:rPr>
        <w:t xml:space="preserve"> </w:t>
      </w:r>
      <w:r>
        <w:t>the</w:t>
      </w:r>
      <w:r>
        <w:rPr>
          <w:spacing w:val="-10"/>
        </w:rPr>
        <w:t xml:space="preserve"> </w:t>
      </w:r>
      <w:r>
        <w:t>request.</w:t>
      </w:r>
      <w:r>
        <w:rPr>
          <w:spacing w:val="34"/>
        </w:rPr>
        <w:t xml:space="preserve"> </w:t>
      </w:r>
      <w:r>
        <w:t>The</w:t>
      </w:r>
      <w:r>
        <w:rPr>
          <w:spacing w:val="-11"/>
        </w:rPr>
        <w:t xml:space="preserve"> </w:t>
      </w:r>
      <w:r>
        <w:t>request</w:t>
      </w:r>
      <w:r>
        <w:rPr>
          <w:spacing w:val="-10"/>
        </w:rPr>
        <w:t xml:space="preserve"> </w:t>
      </w:r>
      <w:r>
        <w:t>shall</w:t>
      </w:r>
      <w:r>
        <w:rPr>
          <w:spacing w:val="-10"/>
        </w:rPr>
        <w:t xml:space="preserve"> </w:t>
      </w:r>
      <w:r>
        <w:t>be</w:t>
      </w:r>
      <w:r>
        <w:rPr>
          <w:spacing w:val="-10"/>
        </w:rPr>
        <w:t xml:space="preserve"> </w:t>
      </w:r>
      <w:r>
        <w:t>in</w:t>
      </w:r>
      <w:r>
        <w:rPr>
          <w:spacing w:val="-11"/>
        </w:rPr>
        <w:t xml:space="preserve"> </w:t>
      </w:r>
      <w:r>
        <w:t>writing</w:t>
      </w:r>
      <w:r>
        <w:rPr>
          <w:spacing w:val="-11"/>
        </w:rPr>
        <w:t xml:space="preserve"> </w:t>
      </w:r>
      <w:r>
        <w:t>and shall state the reason for the</w:t>
      </w:r>
      <w:r>
        <w:rPr>
          <w:spacing w:val="-6"/>
        </w:rPr>
        <w:t xml:space="preserve"> </w:t>
      </w:r>
      <w:r>
        <w:t>request.</w:t>
      </w:r>
    </w:p>
    <w:p w14:paraId="62627139" w14:textId="77777777" w:rsidR="005047CF" w:rsidRDefault="005047CF">
      <w:pPr>
        <w:pStyle w:val="BodyText"/>
        <w:spacing w:before="11"/>
        <w:rPr>
          <w:sz w:val="21"/>
        </w:rPr>
      </w:pPr>
    </w:p>
    <w:p w14:paraId="759E7DFB" w14:textId="77777777" w:rsidR="005047CF" w:rsidRDefault="009914EE">
      <w:pPr>
        <w:pStyle w:val="ListParagraph"/>
        <w:numPr>
          <w:ilvl w:val="2"/>
          <w:numId w:val="3"/>
        </w:numPr>
        <w:tabs>
          <w:tab w:val="left" w:pos="1281"/>
        </w:tabs>
        <w:ind w:right="113" w:hanging="361"/>
        <w:jc w:val="both"/>
      </w:pPr>
      <w:r>
        <w:t>In</w:t>
      </w:r>
      <w:r>
        <w:rPr>
          <w:spacing w:val="-10"/>
        </w:rPr>
        <w:t xml:space="preserve"> </w:t>
      </w:r>
      <w:r>
        <w:t>the</w:t>
      </w:r>
      <w:r>
        <w:rPr>
          <w:spacing w:val="-11"/>
        </w:rPr>
        <w:t xml:space="preserve"> </w:t>
      </w:r>
      <w:r>
        <w:t>event</w:t>
      </w:r>
      <w:r>
        <w:rPr>
          <w:spacing w:val="-10"/>
        </w:rPr>
        <w:t xml:space="preserve"> </w:t>
      </w:r>
      <w:r>
        <w:t>the</w:t>
      </w:r>
      <w:r>
        <w:rPr>
          <w:spacing w:val="-11"/>
        </w:rPr>
        <w:t xml:space="preserve"> </w:t>
      </w:r>
      <w:r>
        <w:rPr>
          <w:b/>
        </w:rPr>
        <w:t>UNIVERSITY</w:t>
      </w:r>
      <w:r>
        <w:rPr>
          <w:b/>
          <w:spacing w:val="-10"/>
        </w:rPr>
        <w:t xml:space="preserve"> </w:t>
      </w:r>
      <w:r>
        <w:t>does</w:t>
      </w:r>
      <w:r>
        <w:rPr>
          <w:spacing w:val="-11"/>
        </w:rPr>
        <w:t xml:space="preserve"> </w:t>
      </w:r>
      <w:r>
        <w:t>not</w:t>
      </w:r>
      <w:r>
        <w:rPr>
          <w:spacing w:val="-8"/>
        </w:rPr>
        <w:t xml:space="preserve"> </w:t>
      </w:r>
      <w:r>
        <w:t>agree</w:t>
      </w:r>
      <w:r>
        <w:rPr>
          <w:spacing w:val="-8"/>
        </w:rPr>
        <w:t xml:space="preserve"> </w:t>
      </w:r>
      <w:r>
        <w:t>with</w:t>
      </w:r>
      <w:r>
        <w:rPr>
          <w:spacing w:val="-12"/>
        </w:rPr>
        <w:t xml:space="preserve"> </w:t>
      </w:r>
      <w:r>
        <w:t>the</w:t>
      </w:r>
      <w:r>
        <w:rPr>
          <w:spacing w:val="-10"/>
        </w:rPr>
        <w:t xml:space="preserve"> </w:t>
      </w:r>
      <w:r>
        <w:rPr>
          <w:b/>
        </w:rPr>
        <w:t>AGENCY’s</w:t>
      </w:r>
      <w:r>
        <w:rPr>
          <w:b/>
          <w:spacing w:val="-10"/>
        </w:rPr>
        <w:t xml:space="preserve"> </w:t>
      </w:r>
      <w:r>
        <w:t>refusal</w:t>
      </w:r>
      <w:r>
        <w:rPr>
          <w:spacing w:val="-10"/>
        </w:rPr>
        <w:t xml:space="preserve"> </w:t>
      </w:r>
      <w:r>
        <w:t>to</w:t>
      </w:r>
      <w:r>
        <w:rPr>
          <w:spacing w:val="-11"/>
        </w:rPr>
        <w:t xml:space="preserve"> </w:t>
      </w:r>
      <w:r>
        <w:t>accept</w:t>
      </w:r>
      <w:r>
        <w:rPr>
          <w:spacing w:val="-11"/>
        </w:rPr>
        <w:t xml:space="preserve"> </w:t>
      </w:r>
      <w:r>
        <w:t>a</w:t>
      </w:r>
      <w:r>
        <w:rPr>
          <w:spacing w:val="-10"/>
        </w:rPr>
        <w:t xml:space="preserve"> </w:t>
      </w:r>
      <w:r>
        <w:t xml:space="preserve">student or request for withdrawal, it shall provide the </w:t>
      </w:r>
      <w:r>
        <w:rPr>
          <w:b/>
        </w:rPr>
        <w:t xml:space="preserve">AGENCY </w:t>
      </w:r>
      <w:r>
        <w:t>with a written statement setting</w:t>
      </w:r>
      <w:r>
        <w:rPr>
          <w:spacing w:val="-38"/>
        </w:rPr>
        <w:t xml:space="preserve"> </w:t>
      </w:r>
      <w:r>
        <w:t>forth the</w:t>
      </w:r>
      <w:r>
        <w:rPr>
          <w:spacing w:val="-6"/>
        </w:rPr>
        <w:t xml:space="preserve"> </w:t>
      </w:r>
      <w:r>
        <w:t>reasons</w:t>
      </w:r>
      <w:r>
        <w:rPr>
          <w:spacing w:val="-5"/>
        </w:rPr>
        <w:t xml:space="preserve"> </w:t>
      </w:r>
      <w:r>
        <w:t>for</w:t>
      </w:r>
      <w:r>
        <w:rPr>
          <w:spacing w:val="-4"/>
        </w:rPr>
        <w:t xml:space="preserve"> </w:t>
      </w:r>
      <w:r>
        <w:t>any</w:t>
      </w:r>
      <w:r>
        <w:rPr>
          <w:spacing w:val="-3"/>
        </w:rPr>
        <w:t xml:space="preserve"> </w:t>
      </w:r>
      <w:r>
        <w:t>such</w:t>
      </w:r>
      <w:r>
        <w:rPr>
          <w:spacing w:val="-3"/>
        </w:rPr>
        <w:t xml:space="preserve"> </w:t>
      </w:r>
      <w:r>
        <w:t>disagreement</w:t>
      </w:r>
      <w:r>
        <w:rPr>
          <w:spacing w:val="-3"/>
        </w:rPr>
        <w:t xml:space="preserve"> </w:t>
      </w:r>
      <w:r>
        <w:t>within</w:t>
      </w:r>
      <w:r w:rsidR="0045117E">
        <w:t xml:space="preserve"> ten</w:t>
      </w:r>
      <w:r>
        <w:rPr>
          <w:spacing w:val="-5"/>
        </w:rPr>
        <w:t xml:space="preserve"> </w:t>
      </w:r>
      <w:r>
        <w:t>(10)</w:t>
      </w:r>
      <w:r>
        <w:rPr>
          <w:spacing w:val="-4"/>
        </w:rPr>
        <w:t xml:space="preserve"> </w:t>
      </w:r>
      <w:r>
        <w:t>working</w:t>
      </w:r>
      <w:r>
        <w:rPr>
          <w:spacing w:val="-5"/>
        </w:rPr>
        <w:t xml:space="preserve"> </w:t>
      </w:r>
      <w:r>
        <w:t>days</w:t>
      </w:r>
      <w:r>
        <w:rPr>
          <w:spacing w:val="-5"/>
        </w:rPr>
        <w:t xml:space="preserve"> </w:t>
      </w:r>
      <w:r>
        <w:t>after</w:t>
      </w:r>
      <w:r>
        <w:rPr>
          <w:spacing w:val="-3"/>
        </w:rPr>
        <w:t xml:space="preserve"> </w:t>
      </w:r>
      <w:r>
        <w:t>receipt</w:t>
      </w:r>
      <w:r>
        <w:rPr>
          <w:spacing w:val="-4"/>
        </w:rPr>
        <w:t xml:space="preserve"> </w:t>
      </w:r>
      <w:r>
        <w:t>of</w:t>
      </w:r>
      <w:r>
        <w:rPr>
          <w:spacing w:val="-2"/>
        </w:rPr>
        <w:t xml:space="preserve"> </w:t>
      </w:r>
      <w:r>
        <w:t>the</w:t>
      </w:r>
      <w:r>
        <w:rPr>
          <w:spacing w:val="-2"/>
        </w:rPr>
        <w:t xml:space="preserve"> </w:t>
      </w:r>
      <w:r>
        <w:t xml:space="preserve">written notice. The </w:t>
      </w:r>
      <w:r>
        <w:rPr>
          <w:b/>
        </w:rPr>
        <w:t>AGENCY</w:t>
      </w:r>
      <w:r w:rsidRPr="00CF6C94">
        <w:rPr>
          <w:b/>
          <w:bCs/>
        </w:rPr>
        <w:t>’s</w:t>
      </w:r>
      <w:r>
        <w:t xml:space="preserve"> final decision shall be rendered within five (5) working days after receipt of the </w:t>
      </w:r>
      <w:r>
        <w:rPr>
          <w:b/>
        </w:rPr>
        <w:t>UNIVERSITY</w:t>
      </w:r>
      <w:r w:rsidRPr="001F7F3B">
        <w:rPr>
          <w:b/>
          <w:bCs/>
        </w:rPr>
        <w:t>’s</w:t>
      </w:r>
      <w:r>
        <w:t xml:space="preserve"> written statement of</w:t>
      </w:r>
      <w:r>
        <w:rPr>
          <w:spacing w:val="-5"/>
        </w:rPr>
        <w:t xml:space="preserve"> </w:t>
      </w:r>
      <w:r>
        <w:t>disagreement.</w:t>
      </w:r>
    </w:p>
    <w:p w14:paraId="5C540410" w14:textId="77777777" w:rsidR="005047CF" w:rsidRDefault="005047CF">
      <w:pPr>
        <w:pStyle w:val="BodyText"/>
        <w:spacing w:before="11"/>
        <w:rPr>
          <w:sz w:val="21"/>
        </w:rPr>
      </w:pPr>
    </w:p>
    <w:p w14:paraId="1E2CB9A6" w14:textId="77777777" w:rsidR="005047CF" w:rsidRDefault="009914EE">
      <w:pPr>
        <w:pStyle w:val="ListParagraph"/>
        <w:numPr>
          <w:ilvl w:val="1"/>
          <w:numId w:val="3"/>
        </w:numPr>
        <w:tabs>
          <w:tab w:val="left" w:pos="921"/>
        </w:tabs>
        <w:ind w:left="919" w:hanging="720"/>
        <w:jc w:val="both"/>
      </w:pPr>
      <w:r>
        <w:rPr>
          <w:u w:val="single"/>
        </w:rPr>
        <w:t>Learning Assessment</w:t>
      </w:r>
      <w:r>
        <w:t xml:space="preserve">: The </w:t>
      </w:r>
      <w:r>
        <w:rPr>
          <w:b/>
        </w:rPr>
        <w:t xml:space="preserve">AGENCY </w:t>
      </w:r>
      <w:r>
        <w:t xml:space="preserve">will, upon request, assist the </w:t>
      </w:r>
      <w:r>
        <w:rPr>
          <w:b/>
        </w:rPr>
        <w:t xml:space="preserve">UNIVERSITY </w:t>
      </w:r>
      <w:r>
        <w:t xml:space="preserve">in the assessment of the learning and performance of participating students by completing assessment forms provided by, and then returned to, the </w:t>
      </w:r>
      <w:r>
        <w:rPr>
          <w:b/>
        </w:rPr>
        <w:t xml:space="preserve">UNIVERSITY </w:t>
      </w:r>
      <w:r>
        <w:t>in a timely fashion, as</w:t>
      </w:r>
      <w:r>
        <w:rPr>
          <w:spacing w:val="-22"/>
        </w:rPr>
        <w:t xml:space="preserve"> </w:t>
      </w:r>
      <w:r>
        <w:t>appropriate.</w:t>
      </w:r>
    </w:p>
    <w:p w14:paraId="34DAD4FF" w14:textId="77777777" w:rsidR="005047CF" w:rsidRDefault="005047CF">
      <w:pPr>
        <w:pStyle w:val="BodyText"/>
        <w:spacing w:before="7"/>
        <w:rPr>
          <w:sz w:val="25"/>
        </w:rPr>
      </w:pPr>
    </w:p>
    <w:p w14:paraId="4A29FD3F" w14:textId="77777777" w:rsidR="005047CF" w:rsidRDefault="009914EE">
      <w:pPr>
        <w:pStyle w:val="Heading2"/>
        <w:ind w:right="1408"/>
      </w:pPr>
      <w:r>
        <w:t>Article III: Mutual Responsibilities</w:t>
      </w:r>
    </w:p>
    <w:p w14:paraId="47E54615" w14:textId="77777777" w:rsidR="005047CF" w:rsidRDefault="005047CF">
      <w:pPr>
        <w:pStyle w:val="BodyText"/>
        <w:spacing w:before="4"/>
        <w:rPr>
          <w:b/>
          <w:sz w:val="20"/>
        </w:rPr>
      </w:pPr>
    </w:p>
    <w:p w14:paraId="41BE788F" w14:textId="77777777" w:rsidR="005047CF" w:rsidRDefault="009914EE">
      <w:pPr>
        <w:pStyle w:val="ListParagraph"/>
        <w:numPr>
          <w:ilvl w:val="1"/>
          <w:numId w:val="2"/>
        </w:numPr>
        <w:tabs>
          <w:tab w:val="left" w:pos="921"/>
        </w:tabs>
        <w:ind w:left="919" w:hanging="720"/>
        <w:jc w:val="both"/>
      </w:pPr>
      <w:r>
        <w:rPr>
          <w:u w:val="single"/>
        </w:rPr>
        <w:t>Refusing to Accept or Withdrawal of a Student</w:t>
      </w:r>
      <w:r>
        <w:t>: In the event that either party is determined by</w:t>
      </w:r>
      <w:r>
        <w:rPr>
          <w:spacing w:val="-33"/>
        </w:rPr>
        <w:t xml:space="preserve"> </w:t>
      </w:r>
      <w:r>
        <w:t xml:space="preserve">any court or administrative </w:t>
      </w:r>
      <w:r w:rsidR="00C90C5C">
        <w:rPr>
          <w:bCs/>
        </w:rPr>
        <w:t>agency</w:t>
      </w:r>
      <w:r w:rsidR="00C90C5C">
        <w:rPr>
          <w:b/>
        </w:rPr>
        <w:t xml:space="preserve"> </w:t>
      </w:r>
      <w:r>
        <w:t>of competent jurisdiction to have acted in an unlawful manner in refusing to accept or requesting the withdrawal of a student, the offending party shall defend, indemnify, and hold the other party harmless from any and all claims and costs arising from its unlawful act. Each party shall promptly notify the other party of any such claim, provide the other party an opportunity to defend, and provide all reasonable assistance, except financial, in making such defense. No settlement of any such claim shall be effected without the consent of the other party.</w:t>
      </w:r>
    </w:p>
    <w:p w14:paraId="4323D320" w14:textId="77777777" w:rsidR="005047CF" w:rsidRDefault="005047CF">
      <w:pPr>
        <w:pStyle w:val="BodyText"/>
        <w:spacing w:before="1"/>
      </w:pPr>
    </w:p>
    <w:p w14:paraId="50674FE9" w14:textId="77777777" w:rsidR="005047CF" w:rsidRDefault="009914EE">
      <w:pPr>
        <w:pStyle w:val="ListParagraph"/>
        <w:numPr>
          <w:ilvl w:val="1"/>
          <w:numId w:val="2"/>
        </w:numPr>
        <w:tabs>
          <w:tab w:val="left" w:pos="921"/>
        </w:tabs>
        <w:ind w:hanging="720"/>
        <w:jc w:val="both"/>
      </w:pPr>
      <w:r>
        <w:rPr>
          <w:u w:val="single"/>
        </w:rPr>
        <w:t>Students Non-Employee Status:</w:t>
      </w:r>
      <w:r>
        <w:t xml:space="preserve"> Students assigned to this Practical Experience should be considered</w:t>
      </w:r>
      <w:r>
        <w:rPr>
          <w:spacing w:val="-4"/>
        </w:rPr>
        <w:t xml:space="preserve"> </w:t>
      </w:r>
      <w:r>
        <w:t>students</w:t>
      </w:r>
      <w:r>
        <w:rPr>
          <w:spacing w:val="-2"/>
        </w:rPr>
        <w:t xml:space="preserve"> </w:t>
      </w:r>
      <w:r>
        <w:t>and</w:t>
      </w:r>
      <w:r>
        <w:rPr>
          <w:spacing w:val="-3"/>
        </w:rPr>
        <w:t xml:space="preserve"> </w:t>
      </w:r>
      <w:r>
        <w:t>not</w:t>
      </w:r>
      <w:r>
        <w:rPr>
          <w:spacing w:val="-4"/>
        </w:rPr>
        <w:t xml:space="preserve"> </w:t>
      </w:r>
      <w:r>
        <w:t>employees</w:t>
      </w:r>
      <w:r>
        <w:rPr>
          <w:spacing w:val="-3"/>
        </w:rPr>
        <w:t xml:space="preserve"> </w:t>
      </w:r>
      <w:r>
        <w:t>of</w:t>
      </w:r>
      <w:r>
        <w:rPr>
          <w:spacing w:val="-2"/>
        </w:rPr>
        <w:t xml:space="preserve"> </w:t>
      </w:r>
      <w:r>
        <w:t>either</w:t>
      </w:r>
      <w:r>
        <w:rPr>
          <w:spacing w:val="-2"/>
        </w:rPr>
        <w:t xml:space="preserve"> </w:t>
      </w:r>
      <w:r>
        <w:t>party,</w:t>
      </w:r>
      <w:r>
        <w:rPr>
          <w:spacing w:val="-5"/>
        </w:rPr>
        <w:t xml:space="preserve"> </w:t>
      </w:r>
      <w:r>
        <w:t>thus</w:t>
      </w:r>
      <w:r>
        <w:rPr>
          <w:spacing w:val="-3"/>
        </w:rPr>
        <w:t xml:space="preserve"> </w:t>
      </w:r>
      <w:r>
        <w:t>are</w:t>
      </w:r>
      <w:r>
        <w:rPr>
          <w:spacing w:val="-2"/>
        </w:rPr>
        <w:t xml:space="preserve"> </w:t>
      </w:r>
      <w:r>
        <w:t>not</w:t>
      </w:r>
      <w:r>
        <w:rPr>
          <w:spacing w:val="-2"/>
        </w:rPr>
        <w:t xml:space="preserve"> </w:t>
      </w:r>
      <w:r>
        <w:t>covered</w:t>
      </w:r>
      <w:r>
        <w:rPr>
          <w:spacing w:val="-3"/>
        </w:rPr>
        <w:t xml:space="preserve"> </w:t>
      </w:r>
      <w:r>
        <w:t>by</w:t>
      </w:r>
      <w:r>
        <w:rPr>
          <w:spacing w:val="-3"/>
        </w:rPr>
        <w:t xml:space="preserve"> </w:t>
      </w:r>
      <w:r>
        <w:t>the</w:t>
      </w:r>
      <w:r>
        <w:rPr>
          <w:spacing w:val="-5"/>
        </w:rPr>
        <w:t xml:space="preserve"> </w:t>
      </w:r>
      <w:r>
        <w:rPr>
          <w:b/>
        </w:rPr>
        <w:t xml:space="preserve">UNIVERSITY or AGENCY </w:t>
      </w:r>
      <w:r>
        <w:t>for purposes of compensation, fringe benefits, workers’ compensation, unemployment</w:t>
      </w:r>
      <w:r>
        <w:rPr>
          <w:spacing w:val="-11"/>
        </w:rPr>
        <w:t xml:space="preserve"> </w:t>
      </w:r>
      <w:r>
        <w:t>compensation,</w:t>
      </w:r>
      <w:r>
        <w:rPr>
          <w:spacing w:val="-10"/>
        </w:rPr>
        <w:t xml:space="preserve"> </w:t>
      </w:r>
      <w:r>
        <w:t>minimum</w:t>
      </w:r>
      <w:r>
        <w:rPr>
          <w:spacing w:val="-9"/>
        </w:rPr>
        <w:t xml:space="preserve"> </w:t>
      </w:r>
      <w:r>
        <w:t>wage</w:t>
      </w:r>
      <w:r>
        <w:rPr>
          <w:spacing w:val="-11"/>
        </w:rPr>
        <w:t xml:space="preserve"> </w:t>
      </w:r>
      <w:r>
        <w:t>laws,</w:t>
      </w:r>
      <w:r>
        <w:rPr>
          <w:spacing w:val="-12"/>
        </w:rPr>
        <w:t xml:space="preserve"> </w:t>
      </w:r>
      <w:r>
        <w:t>income</w:t>
      </w:r>
      <w:r>
        <w:rPr>
          <w:spacing w:val="-11"/>
        </w:rPr>
        <w:t xml:space="preserve"> </w:t>
      </w:r>
      <w:r>
        <w:t>tax</w:t>
      </w:r>
      <w:r>
        <w:rPr>
          <w:spacing w:val="-10"/>
        </w:rPr>
        <w:t xml:space="preserve"> </w:t>
      </w:r>
      <w:r>
        <w:t>withholding,</w:t>
      </w:r>
      <w:r>
        <w:rPr>
          <w:spacing w:val="-12"/>
        </w:rPr>
        <w:t xml:space="preserve"> </w:t>
      </w:r>
      <w:r>
        <w:t>social</w:t>
      </w:r>
      <w:r>
        <w:rPr>
          <w:spacing w:val="-8"/>
        </w:rPr>
        <w:t xml:space="preserve"> </w:t>
      </w:r>
      <w:r>
        <w:t>security</w:t>
      </w:r>
      <w:r w:rsidR="00A16025">
        <w:t>,</w:t>
      </w:r>
      <w:r>
        <w:rPr>
          <w:spacing w:val="-10"/>
        </w:rPr>
        <w:t xml:space="preserve"> </w:t>
      </w:r>
      <w:r>
        <w:t>or</w:t>
      </w:r>
      <w:r>
        <w:rPr>
          <w:spacing w:val="-9"/>
        </w:rPr>
        <w:t xml:space="preserve"> </w:t>
      </w:r>
      <w:r>
        <w:t xml:space="preserve">any other purpose. Students are placed with the </w:t>
      </w:r>
      <w:r>
        <w:rPr>
          <w:b/>
        </w:rPr>
        <w:t xml:space="preserve">AGENCY </w:t>
      </w:r>
      <w:r>
        <w:t>to receive educational experience as a part of his/her academic curriculum; those duties performed by students are not performed as employees,</w:t>
      </w:r>
      <w:r>
        <w:rPr>
          <w:spacing w:val="-12"/>
        </w:rPr>
        <w:t xml:space="preserve"> </w:t>
      </w:r>
      <w:r>
        <w:t>but</w:t>
      </w:r>
      <w:r>
        <w:rPr>
          <w:spacing w:val="-10"/>
        </w:rPr>
        <w:t xml:space="preserve"> </w:t>
      </w:r>
      <w:r>
        <w:t>in</w:t>
      </w:r>
      <w:r>
        <w:rPr>
          <w:spacing w:val="-11"/>
        </w:rPr>
        <w:t xml:space="preserve"> </w:t>
      </w:r>
      <w:r>
        <w:t>fulfillment</w:t>
      </w:r>
      <w:r>
        <w:rPr>
          <w:spacing w:val="-7"/>
        </w:rPr>
        <w:t xml:space="preserve"> </w:t>
      </w:r>
      <w:r>
        <w:t>of</w:t>
      </w:r>
      <w:r>
        <w:rPr>
          <w:spacing w:val="-11"/>
        </w:rPr>
        <w:t xml:space="preserve"> </w:t>
      </w:r>
      <w:r>
        <w:t>these</w:t>
      </w:r>
      <w:r>
        <w:rPr>
          <w:spacing w:val="-10"/>
        </w:rPr>
        <w:t xml:space="preserve"> </w:t>
      </w:r>
      <w:r>
        <w:t>academic</w:t>
      </w:r>
      <w:r>
        <w:rPr>
          <w:spacing w:val="-10"/>
        </w:rPr>
        <w:t xml:space="preserve"> </w:t>
      </w:r>
      <w:r>
        <w:t>requirements</w:t>
      </w:r>
      <w:r>
        <w:rPr>
          <w:spacing w:val="-10"/>
        </w:rPr>
        <w:t xml:space="preserve"> </w:t>
      </w:r>
      <w:r>
        <w:t>and</w:t>
      </w:r>
      <w:r>
        <w:rPr>
          <w:spacing w:val="-12"/>
        </w:rPr>
        <w:t xml:space="preserve"> </w:t>
      </w:r>
      <w:r>
        <w:t>are</w:t>
      </w:r>
      <w:r>
        <w:rPr>
          <w:spacing w:val="-8"/>
        </w:rPr>
        <w:t xml:space="preserve"> </w:t>
      </w:r>
      <w:r>
        <w:t>performed</w:t>
      </w:r>
      <w:r>
        <w:rPr>
          <w:spacing w:val="-11"/>
        </w:rPr>
        <w:t xml:space="preserve"> </w:t>
      </w:r>
      <w:r>
        <w:t>under</w:t>
      </w:r>
      <w:r>
        <w:rPr>
          <w:spacing w:val="-10"/>
        </w:rPr>
        <w:t xml:space="preserve"> </w:t>
      </w:r>
      <w:r>
        <w:t xml:space="preserve">supervision. At no time shall students replace or substitute for any employee of the </w:t>
      </w:r>
      <w:r>
        <w:rPr>
          <w:b/>
        </w:rPr>
        <w:t>AGENCY</w:t>
      </w:r>
      <w:r>
        <w:t xml:space="preserve">. </w:t>
      </w:r>
      <w:r>
        <w:rPr>
          <w:u w:val="single"/>
        </w:rPr>
        <w:t>This provision shall</w:t>
      </w:r>
      <w:r>
        <w:rPr>
          <w:spacing w:val="-10"/>
          <w:u w:val="single"/>
        </w:rPr>
        <w:t xml:space="preserve"> </w:t>
      </w:r>
      <w:r>
        <w:rPr>
          <w:u w:val="single"/>
        </w:rPr>
        <w:t>not</w:t>
      </w:r>
      <w:r>
        <w:rPr>
          <w:spacing w:val="-10"/>
          <w:u w:val="single"/>
        </w:rPr>
        <w:t xml:space="preserve"> </w:t>
      </w:r>
      <w:r>
        <w:rPr>
          <w:u w:val="single"/>
        </w:rPr>
        <w:t>be</w:t>
      </w:r>
      <w:r>
        <w:rPr>
          <w:spacing w:val="-9"/>
          <w:u w:val="single"/>
        </w:rPr>
        <w:t xml:space="preserve"> </w:t>
      </w:r>
      <w:r>
        <w:rPr>
          <w:u w:val="single"/>
        </w:rPr>
        <w:t>deemed</w:t>
      </w:r>
      <w:r>
        <w:rPr>
          <w:spacing w:val="-11"/>
          <w:u w:val="single"/>
        </w:rPr>
        <w:t xml:space="preserve"> </w:t>
      </w:r>
      <w:r>
        <w:rPr>
          <w:u w:val="single"/>
        </w:rPr>
        <w:t>to</w:t>
      </w:r>
      <w:r>
        <w:rPr>
          <w:spacing w:val="-10"/>
          <w:u w:val="single"/>
        </w:rPr>
        <w:t xml:space="preserve"> </w:t>
      </w:r>
      <w:r>
        <w:rPr>
          <w:u w:val="single"/>
        </w:rPr>
        <w:t>prohibit</w:t>
      </w:r>
      <w:r>
        <w:rPr>
          <w:spacing w:val="-12"/>
          <w:u w:val="single"/>
        </w:rPr>
        <w:t xml:space="preserve"> </w:t>
      </w:r>
      <w:r>
        <w:rPr>
          <w:u w:val="single"/>
        </w:rPr>
        <w:t>the</w:t>
      </w:r>
      <w:r>
        <w:rPr>
          <w:spacing w:val="-11"/>
          <w:u w:val="single"/>
        </w:rPr>
        <w:t xml:space="preserve"> </w:t>
      </w:r>
      <w:r>
        <w:rPr>
          <w:u w:val="single"/>
        </w:rPr>
        <w:t>employment</w:t>
      </w:r>
      <w:r>
        <w:rPr>
          <w:spacing w:val="-9"/>
          <w:u w:val="single"/>
        </w:rPr>
        <w:t xml:space="preserve"> </w:t>
      </w:r>
      <w:r>
        <w:rPr>
          <w:u w:val="single"/>
        </w:rPr>
        <w:t>of</w:t>
      </w:r>
      <w:r>
        <w:rPr>
          <w:spacing w:val="-10"/>
          <w:u w:val="single"/>
        </w:rPr>
        <w:t xml:space="preserve"> </w:t>
      </w:r>
      <w:r>
        <w:rPr>
          <w:u w:val="single"/>
        </w:rPr>
        <w:t>any</w:t>
      </w:r>
      <w:r>
        <w:rPr>
          <w:spacing w:val="-10"/>
          <w:u w:val="single"/>
        </w:rPr>
        <w:t xml:space="preserve"> </w:t>
      </w:r>
      <w:r>
        <w:rPr>
          <w:u w:val="single"/>
        </w:rPr>
        <w:t>such</w:t>
      </w:r>
      <w:r>
        <w:rPr>
          <w:spacing w:val="-11"/>
          <w:u w:val="single"/>
        </w:rPr>
        <w:t xml:space="preserve"> </w:t>
      </w:r>
      <w:r>
        <w:rPr>
          <w:u w:val="single"/>
        </w:rPr>
        <w:t>student</w:t>
      </w:r>
      <w:r>
        <w:rPr>
          <w:spacing w:val="-10"/>
          <w:u w:val="single"/>
        </w:rPr>
        <w:t xml:space="preserve"> </w:t>
      </w:r>
      <w:r>
        <w:rPr>
          <w:u w:val="single"/>
        </w:rPr>
        <w:t>by</w:t>
      </w:r>
      <w:r>
        <w:rPr>
          <w:spacing w:val="-10"/>
          <w:u w:val="single"/>
        </w:rPr>
        <w:t xml:space="preserve"> </w:t>
      </w:r>
      <w:r>
        <w:rPr>
          <w:u w:val="single"/>
        </w:rPr>
        <w:t>either</w:t>
      </w:r>
      <w:r>
        <w:rPr>
          <w:spacing w:val="-10"/>
          <w:u w:val="single"/>
        </w:rPr>
        <w:t xml:space="preserve"> </w:t>
      </w:r>
      <w:r>
        <w:rPr>
          <w:u w:val="single"/>
        </w:rPr>
        <w:t>party</w:t>
      </w:r>
      <w:r>
        <w:rPr>
          <w:spacing w:val="-12"/>
          <w:u w:val="single"/>
        </w:rPr>
        <w:t xml:space="preserve"> </w:t>
      </w:r>
      <w:r>
        <w:rPr>
          <w:u w:val="single"/>
        </w:rPr>
        <w:t>under</w:t>
      </w:r>
      <w:r>
        <w:rPr>
          <w:spacing w:val="-10"/>
          <w:u w:val="single"/>
        </w:rPr>
        <w:t xml:space="preserve"> </w:t>
      </w:r>
      <w:r>
        <w:rPr>
          <w:u w:val="single"/>
        </w:rPr>
        <w:t>a</w:t>
      </w:r>
      <w:r>
        <w:rPr>
          <w:spacing w:val="-10"/>
          <w:u w:val="single"/>
        </w:rPr>
        <w:t xml:space="preserve"> </w:t>
      </w:r>
      <w:r>
        <w:rPr>
          <w:u w:val="single"/>
        </w:rPr>
        <w:t>separate employment agreement.</w:t>
      </w:r>
      <w:r>
        <w:t xml:space="preserve"> The </w:t>
      </w:r>
      <w:r>
        <w:rPr>
          <w:b/>
        </w:rPr>
        <w:t xml:space="preserve">UNIVERSITY </w:t>
      </w:r>
      <w:r>
        <w:t>will notify each student of the contents of this paragraph.</w:t>
      </w:r>
    </w:p>
    <w:p w14:paraId="26717CF5" w14:textId="77777777" w:rsidR="005047CF" w:rsidRDefault="005047CF">
      <w:pPr>
        <w:pStyle w:val="BodyText"/>
        <w:rPr>
          <w:sz w:val="24"/>
        </w:rPr>
      </w:pPr>
    </w:p>
    <w:p w14:paraId="6AD37847" w14:textId="77777777" w:rsidR="005047CF" w:rsidRDefault="009914EE">
      <w:pPr>
        <w:pStyle w:val="ListParagraph"/>
        <w:numPr>
          <w:ilvl w:val="1"/>
          <w:numId w:val="2"/>
        </w:numPr>
        <w:tabs>
          <w:tab w:val="left" w:pos="921"/>
        </w:tabs>
        <w:ind w:hanging="720"/>
        <w:jc w:val="both"/>
      </w:pPr>
      <w:r>
        <w:rPr>
          <w:u w:val="single"/>
        </w:rPr>
        <w:t>Monetary Consideration</w:t>
      </w:r>
      <w:r>
        <w:t xml:space="preserve">: There shall be no monetary consideration paid by either party to the other, it being acknowledged that the Program provided hereunder is mutually beneficial. The parties shall cooperate in administering this Program in a manner that will tend to maximize the mutual benefits provided to the </w:t>
      </w:r>
      <w:r>
        <w:rPr>
          <w:b/>
        </w:rPr>
        <w:t xml:space="preserve">UNIVERSITY </w:t>
      </w:r>
      <w:r>
        <w:t>and</w:t>
      </w:r>
      <w:r>
        <w:rPr>
          <w:spacing w:val="-12"/>
        </w:rPr>
        <w:t xml:space="preserve"> </w:t>
      </w:r>
      <w:r>
        <w:rPr>
          <w:b/>
        </w:rPr>
        <w:t>AGENCY</w:t>
      </w:r>
      <w:r>
        <w:t>.</w:t>
      </w:r>
    </w:p>
    <w:p w14:paraId="4DBA1B40" w14:textId="77777777" w:rsidR="005047CF" w:rsidRDefault="005047CF">
      <w:pPr>
        <w:jc w:val="both"/>
        <w:sectPr w:rsidR="005047CF">
          <w:pgSz w:w="12240" w:h="15840"/>
          <w:pgMar w:top="1000" w:right="1320" w:bottom="1080" w:left="1240" w:header="0" w:footer="819" w:gutter="0"/>
          <w:cols w:space="720"/>
        </w:sectPr>
      </w:pPr>
    </w:p>
    <w:p w14:paraId="77B44FF9" w14:textId="77777777" w:rsidR="005047CF" w:rsidRDefault="009914EE">
      <w:pPr>
        <w:pStyle w:val="ListParagraph"/>
        <w:numPr>
          <w:ilvl w:val="1"/>
          <w:numId w:val="2"/>
        </w:numPr>
        <w:tabs>
          <w:tab w:val="left" w:pos="919"/>
          <w:tab w:val="left" w:pos="921"/>
        </w:tabs>
        <w:spacing w:before="78"/>
        <w:ind w:right="0"/>
      </w:pPr>
      <w:r>
        <w:rPr>
          <w:u w:val="single"/>
        </w:rPr>
        <w:t>Confidentiality</w:t>
      </w:r>
      <w:r>
        <w:t>:</w:t>
      </w:r>
    </w:p>
    <w:p w14:paraId="5B6CE89C" w14:textId="77777777" w:rsidR="005047CF" w:rsidRDefault="005047CF">
      <w:pPr>
        <w:pStyle w:val="BodyText"/>
        <w:spacing w:before="1"/>
        <w:rPr>
          <w:sz w:val="14"/>
        </w:rPr>
      </w:pPr>
    </w:p>
    <w:p w14:paraId="7C248AE6" w14:textId="77777777" w:rsidR="005047CF" w:rsidRDefault="009914EE">
      <w:pPr>
        <w:pStyle w:val="ListParagraph"/>
        <w:numPr>
          <w:ilvl w:val="2"/>
          <w:numId w:val="2"/>
        </w:numPr>
        <w:tabs>
          <w:tab w:val="left" w:pos="1639"/>
          <w:tab w:val="left" w:pos="1640"/>
        </w:tabs>
        <w:spacing w:before="92"/>
        <w:ind w:right="344"/>
      </w:pPr>
      <w:r>
        <w:t xml:space="preserve">The parties acknowledge that many student records and other personally identifiable information regarding the </w:t>
      </w:r>
      <w:r>
        <w:rPr>
          <w:b/>
        </w:rPr>
        <w:t>UNIVERSITY</w:t>
      </w:r>
      <w:r w:rsidR="007447E8">
        <w:rPr>
          <w:bCs/>
        </w:rPr>
        <w:t>,</w:t>
      </w:r>
      <w:r>
        <w:rPr>
          <w:b/>
        </w:rPr>
        <w:t xml:space="preserve"> </w:t>
      </w:r>
      <w:r>
        <w:t xml:space="preserve">and if applicable </w:t>
      </w:r>
      <w:r>
        <w:rPr>
          <w:b/>
        </w:rPr>
        <w:t>AGENCY</w:t>
      </w:r>
      <w:r w:rsidR="00383869" w:rsidRPr="00383869">
        <w:rPr>
          <w:bCs/>
        </w:rPr>
        <w:t>,</w:t>
      </w:r>
      <w:r>
        <w:rPr>
          <w:b/>
        </w:rPr>
        <w:t xml:space="preserve"> </w:t>
      </w:r>
      <w:r>
        <w:t xml:space="preserve">students (“Education Records”) are protected by the Family Educational Rights and Privacy Act (“FERPA”), 20 U.S.C. § 1232g, and its implementing regulations, 34 C.F.R. § 99.1 et seq. The </w:t>
      </w:r>
      <w:r>
        <w:rPr>
          <w:b/>
        </w:rPr>
        <w:t xml:space="preserve">UNIVERSITY </w:t>
      </w:r>
      <w:r>
        <w:t xml:space="preserve">shall advise its students placed at </w:t>
      </w:r>
      <w:r>
        <w:rPr>
          <w:b/>
        </w:rPr>
        <w:t xml:space="preserve">AGENCY </w:t>
      </w:r>
      <w:r>
        <w:t xml:space="preserve">under this </w:t>
      </w:r>
      <w:r>
        <w:rPr>
          <w:b/>
        </w:rPr>
        <w:t xml:space="preserve">AGREEMENT </w:t>
      </w:r>
      <w:r>
        <w:t xml:space="preserve">that they must act pursuant to FERPA with regard to any student Education Records they may have access to as part of their Practical Experience at the </w:t>
      </w:r>
      <w:r>
        <w:rPr>
          <w:b/>
        </w:rPr>
        <w:t>AGENCY</w:t>
      </w:r>
      <w:r>
        <w:t xml:space="preserve">. </w:t>
      </w:r>
      <w:r>
        <w:rPr>
          <w:b/>
        </w:rPr>
        <w:t xml:space="preserve">AGENCY </w:t>
      </w:r>
      <w:r>
        <w:t xml:space="preserve">shall not release information contained in the </w:t>
      </w:r>
      <w:r>
        <w:rPr>
          <w:b/>
        </w:rPr>
        <w:t xml:space="preserve">UNIVERSITY </w:t>
      </w:r>
      <w:r>
        <w:t>students’ Education Records, but shall instead refer all requests for information respecting such Education Records to the</w:t>
      </w:r>
      <w:r>
        <w:rPr>
          <w:spacing w:val="-12"/>
        </w:rPr>
        <w:t xml:space="preserve"> </w:t>
      </w:r>
      <w:r>
        <w:rPr>
          <w:b/>
        </w:rPr>
        <w:t>UNIVERSITY</w:t>
      </w:r>
      <w:r>
        <w:t>.</w:t>
      </w:r>
    </w:p>
    <w:p w14:paraId="20F19EC8" w14:textId="77777777" w:rsidR="005047CF" w:rsidRDefault="005047CF">
      <w:pPr>
        <w:pStyle w:val="BodyText"/>
        <w:spacing w:before="10"/>
        <w:rPr>
          <w:sz w:val="21"/>
        </w:rPr>
      </w:pPr>
    </w:p>
    <w:p w14:paraId="706510A1" w14:textId="77777777" w:rsidR="005047CF" w:rsidRDefault="009914EE">
      <w:pPr>
        <w:pStyle w:val="ListParagraph"/>
        <w:numPr>
          <w:ilvl w:val="2"/>
          <w:numId w:val="2"/>
        </w:numPr>
        <w:tabs>
          <w:tab w:val="left" w:pos="1639"/>
          <w:tab w:val="left" w:pos="1640"/>
        </w:tabs>
        <w:ind w:right="210" w:hanging="721"/>
      </w:pPr>
      <w:r>
        <w:t xml:space="preserve">If applicable, the </w:t>
      </w:r>
      <w:r>
        <w:rPr>
          <w:b/>
        </w:rPr>
        <w:t xml:space="preserve">UNIVERSITY </w:t>
      </w:r>
      <w:r>
        <w:t xml:space="preserve">shall advise its students placed at </w:t>
      </w:r>
      <w:r>
        <w:rPr>
          <w:b/>
        </w:rPr>
        <w:t xml:space="preserve">AGENCY </w:t>
      </w:r>
      <w:r>
        <w:t xml:space="preserve">under this </w:t>
      </w:r>
      <w:r>
        <w:rPr>
          <w:b/>
        </w:rPr>
        <w:t xml:space="preserve">AGREEMENT </w:t>
      </w:r>
      <w:r>
        <w:t>that they must act pursuant to all applicable federal and state laws and regulations regarding confidentiality of client/patient information and records, including the Health Insurance Portability and Accountability Act of 1996</w:t>
      </w:r>
      <w:r>
        <w:rPr>
          <w:spacing w:val="-11"/>
        </w:rPr>
        <w:t xml:space="preserve"> </w:t>
      </w:r>
      <w:r>
        <w:t>(HIPAA).</w:t>
      </w:r>
    </w:p>
    <w:p w14:paraId="703BF69B" w14:textId="77777777" w:rsidR="005047CF" w:rsidRDefault="005047CF">
      <w:pPr>
        <w:pStyle w:val="BodyText"/>
        <w:rPr>
          <w:sz w:val="24"/>
        </w:rPr>
      </w:pPr>
    </w:p>
    <w:p w14:paraId="47709DE8" w14:textId="77777777" w:rsidR="005047CF" w:rsidRDefault="009914EE">
      <w:pPr>
        <w:pStyle w:val="ListParagraph"/>
        <w:numPr>
          <w:ilvl w:val="2"/>
          <w:numId w:val="2"/>
        </w:numPr>
        <w:tabs>
          <w:tab w:val="left" w:pos="1640"/>
        </w:tabs>
        <w:ind w:right="211" w:hanging="721"/>
        <w:jc w:val="both"/>
      </w:pPr>
      <w:r>
        <w:t xml:space="preserve">Notwithstanding the foregoing, nothing in this </w:t>
      </w:r>
      <w:r>
        <w:rPr>
          <w:b/>
        </w:rPr>
        <w:t xml:space="preserve">AGREEMENT </w:t>
      </w:r>
      <w:r>
        <w:t>shall prevent either</w:t>
      </w:r>
      <w:r>
        <w:rPr>
          <w:spacing w:val="-25"/>
        </w:rPr>
        <w:t xml:space="preserve"> </w:t>
      </w:r>
      <w:r>
        <w:t>party from producing documents or disclosing information that is required by law (such as the Michigan Freedom of Information Act [FOIA]) or a valid production document (such as a warrant or</w:t>
      </w:r>
      <w:r>
        <w:rPr>
          <w:spacing w:val="-5"/>
        </w:rPr>
        <w:t xml:space="preserve"> </w:t>
      </w:r>
      <w:r>
        <w:t>subpoena).</w:t>
      </w:r>
    </w:p>
    <w:p w14:paraId="4666A206" w14:textId="77777777" w:rsidR="005047CF" w:rsidRDefault="005047CF">
      <w:pPr>
        <w:pStyle w:val="BodyText"/>
      </w:pPr>
    </w:p>
    <w:p w14:paraId="6A62AABA" w14:textId="77777777" w:rsidR="005047CF" w:rsidRDefault="009914EE">
      <w:pPr>
        <w:pStyle w:val="ListParagraph"/>
        <w:numPr>
          <w:ilvl w:val="1"/>
          <w:numId w:val="2"/>
        </w:numPr>
        <w:tabs>
          <w:tab w:val="left" w:pos="921"/>
        </w:tabs>
        <w:ind w:right="112" w:hanging="720"/>
        <w:jc w:val="both"/>
      </w:pPr>
      <w:r>
        <w:rPr>
          <w:u w:val="single"/>
        </w:rPr>
        <w:t>Compliance</w:t>
      </w:r>
      <w:r>
        <w:rPr>
          <w:spacing w:val="-9"/>
          <w:u w:val="single"/>
        </w:rPr>
        <w:t xml:space="preserve"> </w:t>
      </w:r>
      <w:r>
        <w:rPr>
          <w:u w:val="single"/>
        </w:rPr>
        <w:t>with</w:t>
      </w:r>
      <w:r>
        <w:rPr>
          <w:spacing w:val="-11"/>
          <w:u w:val="single"/>
        </w:rPr>
        <w:t xml:space="preserve"> </w:t>
      </w:r>
      <w:r>
        <w:rPr>
          <w:u w:val="single"/>
        </w:rPr>
        <w:t>Laws:</w:t>
      </w:r>
      <w:r>
        <w:rPr>
          <w:spacing w:val="31"/>
        </w:rPr>
        <w:t xml:space="preserve"> </w:t>
      </w:r>
      <w:r w:rsidR="00935AB0">
        <w:t xml:space="preserve">Both Parties promise to act in an ethical and responsible manner for their respective activities and actions taken on its behalf under this program, and </w:t>
      </w:r>
      <w:r>
        <w:t>agree</w:t>
      </w:r>
      <w:r>
        <w:rPr>
          <w:spacing w:val="-8"/>
        </w:rPr>
        <w:t xml:space="preserve"> </w:t>
      </w:r>
      <w:r>
        <w:t>to</w:t>
      </w:r>
      <w:r>
        <w:rPr>
          <w:spacing w:val="-9"/>
        </w:rPr>
        <w:t xml:space="preserve"> </w:t>
      </w:r>
      <w:r>
        <w:t>comply</w:t>
      </w:r>
      <w:r>
        <w:rPr>
          <w:spacing w:val="-9"/>
        </w:rPr>
        <w:t xml:space="preserve"> </w:t>
      </w:r>
      <w:r>
        <w:t>with</w:t>
      </w:r>
      <w:r w:rsidR="00935AB0">
        <w:t xml:space="preserve"> all applicable federal, state</w:t>
      </w:r>
      <w:r w:rsidR="004F7A41">
        <w:t>,</w:t>
      </w:r>
      <w:r w:rsidR="00935AB0">
        <w:t xml:space="preserve"> and local </w:t>
      </w:r>
      <w:r>
        <w:t>laws,</w:t>
      </w:r>
      <w:r w:rsidR="00935AB0">
        <w:t xml:space="preserve"> regulations, statu</w:t>
      </w:r>
      <w:r w:rsidR="00543E90">
        <w:t>t</w:t>
      </w:r>
      <w:r w:rsidR="00935AB0">
        <w:t xml:space="preserve">es, and ordinances. </w:t>
      </w:r>
      <w:r>
        <w:t xml:space="preserve">CMU, an AA/EO institution, strongly and actively strives to increase diversity and provide equal opportunity within its community. </w:t>
      </w:r>
      <w:r w:rsidR="00935AB0">
        <w:t xml:space="preserve">Both parties promise </w:t>
      </w:r>
      <w:r>
        <w:t xml:space="preserve">not </w:t>
      </w:r>
      <w:r w:rsidR="00935AB0">
        <w:t xml:space="preserve">to </w:t>
      </w:r>
      <w:r>
        <w:t>discriminate</w:t>
      </w:r>
      <w:r>
        <w:rPr>
          <w:spacing w:val="-33"/>
        </w:rPr>
        <w:t xml:space="preserve"> </w:t>
      </w:r>
      <w:r>
        <w:t xml:space="preserve">against persons based on age, color, disability, ethnicity, </w:t>
      </w:r>
      <w:r w:rsidR="00AC03B5">
        <w:t xml:space="preserve">familial status, </w:t>
      </w:r>
      <w:r>
        <w:t>gender, gender expression, gender identity, genetic information, height, marital status, national origin, political persuasion, pregnancy, childbirth or related medical conditions, race, religion, sex, sex-based stereotypes, sexual orientation, transgender status, veteran status, or weight (see</w:t>
      </w:r>
      <w:r>
        <w:rPr>
          <w:color w:val="6A0031"/>
          <w:spacing w:val="-18"/>
        </w:rPr>
        <w:t xml:space="preserve"> </w:t>
      </w:r>
      <w:hyperlink r:id="rId12">
        <w:r>
          <w:rPr>
            <w:color w:val="6A0031"/>
            <w:u w:val="single" w:color="6A0031"/>
          </w:rPr>
          <w:t>http://www.cmich.edu/ocrie</w:t>
        </w:r>
      </w:hyperlink>
      <w:r>
        <w:rPr>
          <w:color w:val="333333"/>
        </w:rPr>
        <w:t>).</w:t>
      </w:r>
    </w:p>
    <w:p w14:paraId="663C86A6" w14:textId="77777777" w:rsidR="005047CF" w:rsidRDefault="005047CF">
      <w:pPr>
        <w:pStyle w:val="BodyText"/>
        <w:rPr>
          <w:sz w:val="14"/>
        </w:rPr>
      </w:pPr>
    </w:p>
    <w:p w14:paraId="3B06696B" w14:textId="77777777" w:rsidR="005047CF" w:rsidRDefault="009914EE">
      <w:pPr>
        <w:pStyle w:val="ListParagraph"/>
        <w:numPr>
          <w:ilvl w:val="1"/>
          <w:numId w:val="2"/>
        </w:numPr>
        <w:tabs>
          <w:tab w:val="left" w:pos="921"/>
        </w:tabs>
        <w:spacing w:before="91"/>
        <w:ind w:right="112" w:hanging="720"/>
        <w:jc w:val="both"/>
      </w:pPr>
      <w:r>
        <w:rPr>
          <w:u w:val="single"/>
        </w:rPr>
        <w:t>Indemnity Provisions</w:t>
      </w:r>
      <w:r>
        <w:t>: To the extent permitted by applicable law, each party agrees to defend, indemnify</w:t>
      </w:r>
      <w:r w:rsidR="001F7F3B">
        <w:t>,</w:t>
      </w:r>
      <w:r>
        <w:t xml:space="preserve"> and hold harmless its officers, directors, employees, and agents from and against liability, loss, cost and/or expense, including providing a defense, and/or from and against claims for</w:t>
      </w:r>
      <w:r>
        <w:rPr>
          <w:spacing w:val="-13"/>
        </w:rPr>
        <w:t xml:space="preserve"> </w:t>
      </w:r>
      <w:r>
        <w:t>injury</w:t>
      </w:r>
      <w:r>
        <w:rPr>
          <w:spacing w:val="-11"/>
        </w:rPr>
        <w:t xml:space="preserve"> </w:t>
      </w:r>
      <w:r>
        <w:t>and</w:t>
      </w:r>
      <w:r>
        <w:rPr>
          <w:spacing w:val="-11"/>
        </w:rPr>
        <w:t xml:space="preserve"> </w:t>
      </w:r>
      <w:r>
        <w:t>or</w:t>
      </w:r>
      <w:r>
        <w:rPr>
          <w:spacing w:val="-10"/>
        </w:rPr>
        <w:t xml:space="preserve"> </w:t>
      </w:r>
      <w:r>
        <w:t>damages</w:t>
      </w:r>
      <w:r>
        <w:rPr>
          <w:spacing w:val="-13"/>
        </w:rPr>
        <w:t xml:space="preserve"> </w:t>
      </w:r>
      <w:r>
        <w:t>by</w:t>
      </w:r>
      <w:r>
        <w:rPr>
          <w:spacing w:val="-11"/>
        </w:rPr>
        <w:t xml:space="preserve"> </w:t>
      </w:r>
      <w:r>
        <w:t>third</w:t>
      </w:r>
      <w:r>
        <w:rPr>
          <w:spacing w:val="-14"/>
        </w:rPr>
        <w:t xml:space="preserve"> </w:t>
      </w:r>
      <w:r>
        <w:t>parties</w:t>
      </w:r>
      <w:r>
        <w:rPr>
          <w:spacing w:val="-13"/>
        </w:rPr>
        <w:t xml:space="preserve"> </w:t>
      </w:r>
      <w:r>
        <w:t>arising</w:t>
      </w:r>
      <w:r>
        <w:rPr>
          <w:spacing w:val="-13"/>
        </w:rPr>
        <w:t xml:space="preserve"> </w:t>
      </w:r>
      <w:r>
        <w:t>out</w:t>
      </w:r>
      <w:r>
        <w:rPr>
          <w:spacing w:val="-10"/>
        </w:rPr>
        <w:t xml:space="preserve"> </w:t>
      </w:r>
      <w:r>
        <w:t>of</w:t>
      </w:r>
      <w:r>
        <w:rPr>
          <w:spacing w:val="-12"/>
        </w:rPr>
        <w:t xml:space="preserve"> </w:t>
      </w:r>
      <w:r>
        <w:t>this</w:t>
      </w:r>
      <w:r>
        <w:rPr>
          <w:spacing w:val="-10"/>
        </w:rPr>
        <w:t xml:space="preserve"> </w:t>
      </w:r>
      <w:r>
        <w:rPr>
          <w:b/>
        </w:rPr>
        <w:t>AGREEMENT</w:t>
      </w:r>
      <w:r>
        <w:t>,</w:t>
      </w:r>
      <w:r>
        <w:rPr>
          <w:spacing w:val="-13"/>
        </w:rPr>
        <w:t xml:space="preserve"> </w:t>
      </w:r>
      <w:r>
        <w:t>but</w:t>
      </w:r>
      <w:r>
        <w:rPr>
          <w:spacing w:val="-12"/>
        </w:rPr>
        <w:t xml:space="preserve"> </w:t>
      </w:r>
      <w:r>
        <w:t>only</w:t>
      </w:r>
      <w:r>
        <w:rPr>
          <w:spacing w:val="-14"/>
        </w:rPr>
        <w:t xml:space="preserve"> </w:t>
      </w:r>
      <w:r>
        <w:t>in</w:t>
      </w:r>
      <w:r>
        <w:rPr>
          <w:spacing w:val="-11"/>
        </w:rPr>
        <w:t xml:space="preserve"> </w:t>
      </w:r>
      <w:r>
        <w:t>proportion to</w:t>
      </w:r>
      <w:r>
        <w:rPr>
          <w:spacing w:val="-12"/>
        </w:rPr>
        <w:t xml:space="preserve"> </w:t>
      </w:r>
      <w:r>
        <w:t>and</w:t>
      </w:r>
      <w:r>
        <w:rPr>
          <w:spacing w:val="-12"/>
        </w:rPr>
        <w:t xml:space="preserve"> </w:t>
      </w:r>
      <w:r>
        <w:t>to</w:t>
      </w:r>
      <w:r>
        <w:rPr>
          <w:spacing w:val="-15"/>
        </w:rPr>
        <w:t xml:space="preserve"> </w:t>
      </w:r>
      <w:r>
        <w:t>the</w:t>
      </w:r>
      <w:r>
        <w:rPr>
          <w:spacing w:val="-12"/>
        </w:rPr>
        <w:t xml:space="preserve"> </w:t>
      </w:r>
      <w:r>
        <w:t>extent</w:t>
      </w:r>
      <w:r>
        <w:rPr>
          <w:spacing w:val="-11"/>
        </w:rPr>
        <w:t xml:space="preserve"> </w:t>
      </w:r>
      <w:r>
        <w:t>such</w:t>
      </w:r>
      <w:r>
        <w:rPr>
          <w:spacing w:val="-15"/>
        </w:rPr>
        <w:t xml:space="preserve"> </w:t>
      </w:r>
      <w:r>
        <w:t>liability,</w:t>
      </w:r>
      <w:r>
        <w:rPr>
          <w:spacing w:val="-12"/>
        </w:rPr>
        <w:t xml:space="preserve"> </w:t>
      </w:r>
      <w:r>
        <w:t>loss,</w:t>
      </w:r>
      <w:r>
        <w:rPr>
          <w:spacing w:val="-12"/>
        </w:rPr>
        <w:t xml:space="preserve"> </w:t>
      </w:r>
      <w:r>
        <w:t>cost</w:t>
      </w:r>
      <w:r>
        <w:rPr>
          <w:spacing w:val="-11"/>
        </w:rPr>
        <w:t xml:space="preserve"> </w:t>
      </w:r>
      <w:r>
        <w:t>and/or</w:t>
      </w:r>
      <w:r>
        <w:rPr>
          <w:spacing w:val="-11"/>
        </w:rPr>
        <w:t xml:space="preserve"> </w:t>
      </w:r>
      <w:r>
        <w:t>expense,</w:t>
      </w:r>
      <w:r>
        <w:rPr>
          <w:spacing w:val="-12"/>
        </w:rPr>
        <w:t xml:space="preserve"> </w:t>
      </w:r>
      <w:r>
        <w:t>and/or</w:t>
      </w:r>
      <w:r>
        <w:rPr>
          <w:spacing w:val="-11"/>
        </w:rPr>
        <w:t xml:space="preserve"> </w:t>
      </w:r>
      <w:r>
        <w:t>claims</w:t>
      </w:r>
      <w:r>
        <w:rPr>
          <w:spacing w:val="-12"/>
        </w:rPr>
        <w:t xml:space="preserve"> </w:t>
      </w:r>
      <w:r>
        <w:t>for</w:t>
      </w:r>
      <w:r>
        <w:rPr>
          <w:spacing w:val="-11"/>
        </w:rPr>
        <w:t xml:space="preserve"> </w:t>
      </w:r>
      <w:r>
        <w:t>injury</w:t>
      </w:r>
      <w:r>
        <w:rPr>
          <w:spacing w:val="-15"/>
        </w:rPr>
        <w:t xml:space="preserve"> </w:t>
      </w:r>
      <w:r>
        <w:t>and/or</w:t>
      </w:r>
      <w:r>
        <w:rPr>
          <w:spacing w:val="-11"/>
        </w:rPr>
        <w:t xml:space="preserve"> </w:t>
      </w:r>
      <w:r>
        <w:t>damages are caused by or result from the negligent acts or omissions or intentional acts or omission of its officers, employees, agents, or persons acting under its direction and</w:t>
      </w:r>
      <w:r>
        <w:rPr>
          <w:spacing w:val="-17"/>
        </w:rPr>
        <w:t xml:space="preserve"> </w:t>
      </w:r>
      <w:r>
        <w:t>control.</w:t>
      </w:r>
    </w:p>
    <w:p w14:paraId="000702EB" w14:textId="77777777" w:rsidR="005047CF" w:rsidRDefault="005047CF">
      <w:pPr>
        <w:pStyle w:val="BodyText"/>
        <w:rPr>
          <w:sz w:val="24"/>
        </w:rPr>
      </w:pPr>
    </w:p>
    <w:p w14:paraId="2807AB11" w14:textId="77777777" w:rsidR="005047CF" w:rsidRDefault="009914EE">
      <w:pPr>
        <w:pStyle w:val="ListParagraph"/>
        <w:numPr>
          <w:ilvl w:val="1"/>
          <w:numId w:val="2"/>
        </w:numPr>
        <w:tabs>
          <w:tab w:val="left" w:pos="921"/>
        </w:tabs>
        <w:ind w:hanging="720"/>
        <w:jc w:val="both"/>
      </w:pPr>
      <w:r>
        <w:rPr>
          <w:u w:val="single"/>
        </w:rPr>
        <w:t>Insurance</w:t>
      </w:r>
      <w:r>
        <w:t xml:space="preserve">: Both </w:t>
      </w:r>
      <w:r>
        <w:rPr>
          <w:b/>
        </w:rPr>
        <w:t xml:space="preserve">UNIVERSITY </w:t>
      </w:r>
      <w:r>
        <w:t xml:space="preserve">and </w:t>
      </w:r>
      <w:r>
        <w:rPr>
          <w:b/>
        </w:rPr>
        <w:t xml:space="preserve">AGENCY </w:t>
      </w:r>
      <w:r>
        <w:t>agree to maintain in full force and effect for the term</w:t>
      </w:r>
      <w:r>
        <w:rPr>
          <w:spacing w:val="-13"/>
        </w:rPr>
        <w:t xml:space="preserve"> </w:t>
      </w:r>
      <w:r>
        <w:t>of</w:t>
      </w:r>
      <w:r>
        <w:rPr>
          <w:spacing w:val="-15"/>
        </w:rPr>
        <w:t xml:space="preserve"> </w:t>
      </w:r>
      <w:r>
        <w:t>this</w:t>
      </w:r>
      <w:r>
        <w:rPr>
          <w:spacing w:val="-13"/>
        </w:rPr>
        <w:t xml:space="preserve"> </w:t>
      </w:r>
      <w:r>
        <w:rPr>
          <w:b/>
        </w:rPr>
        <w:t>AGREEMENT</w:t>
      </w:r>
      <w:r>
        <w:rPr>
          <w:b/>
          <w:spacing w:val="-15"/>
        </w:rPr>
        <w:t xml:space="preserve"> </w:t>
      </w:r>
      <w:r>
        <w:t>commercial</w:t>
      </w:r>
      <w:r>
        <w:rPr>
          <w:spacing w:val="-12"/>
        </w:rPr>
        <w:t xml:space="preserve"> </w:t>
      </w:r>
      <w:r>
        <w:t>general</w:t>
      </w:r>
      <w:r>
        <w:rPr>
          <w:spacing w:val="-12"/>
        </w:rPr>
        <w:t xml:space="preserve"> </w:t>
      </w:r>
      <w:r>
        <w:t>liability</w:t>
      </w:r>
      <w:r>
        <w:rPr>
          <w:spacing w:val="-15"/>
        </w:rPr>
        <w:t xml:space="preserve"> </w:t>
      </w:r>
      <w:r>
        <w:t>insurance</w:t>
      </w:r>
      <w:r>
        <w:rPr>
          <w:spacing w:val="-13"/>
        </w:rPr>
        <w:t xml:space="preserve"> </w:t>
      </w:r>
      <w:r>
        <w:t>or</w:t>
      </w:r>
      <w:r>
        <w:rPr>
          <w:spacing w:val="-12"/>
        </w:rPr>
        <w:t xml:space="preserve"> </w:t>
      </w:r>
      <w:r>
        <w:t>its</w:t>
      </w:r>
      <w:r>
        <w:rPr>
          <w:spacing w:val="-13"/>
        </w:rPr>
        <w:t xml:space="preserve"> </w:t>
      </w:r>
      <w:r>
        <w:t>equivalent</w:t>
      </w:r>
      <w:r>
        <w:rPr>
          <w:spacing w:val="-14"/>
        </w:rPr>
        <w:t xml:space="preserve"> </w:t>
      </w:r>
      <w:r>
        <w:t>with</w:t>
      </w:r>
      <w:r>
        <w:rPr>
          <w:spacing w:val="-16"/>
        </w:rPr>
        <w:t xml:space="preserve"> </w:t>
      </w:r>
      <w:r>
        <w:t>minimum limits</w:t>
      </w:r>
      <w:r>
        <w:rPr>
          <w:spacing w:val="-13"/>
        </w:rPr>
        <w:t xml:space="preserve"> </w:t>
      </w:r>
      <w:r>
        <w:t>of</w:t>
      </w:r>
      <w:r>
        <w:rPr>
          <w:spacing w:val="-11"/>
        </w:rPr>
        <w:t xml:space="preserve"> </w:t>
      </w:r>
      <w:r>
        <w:t>coverage</w:t>
      </w:r>
      <w:r>
        <w:rPr>
          <w:spacing w:val="-12"/>
        </w:rPr>
        <w:t xml:space="preserve"> </w:t>
      </w:r>
      <w:r>
        <w:t>not</w:t>
      </w:r>
      <w:r>
        <w:rPr>
          <w:spacing w:val="-11"/>
        </w:rPr>
        <w:t xml:space="preserve"> </w:t>
      </w:r>
      <w:r>
        <w:t>less</w:t>
      </w:r>
      <w:r>
        <w:rPr>
          <w:spacing w:val="-12"/>
        </w:rPr>
        <w:t xml:space="preserve"> </w:t>
      </w:r>
      <w:r>
        <w:t>than</w:t>
      </w:r>
      <w:r>
        <w:rPr>
          <w:spacing w:val="-10"/>
        </w:rPr>
        <w:t xml:space="preserve"> </w:t>
      </w:r>
      <w:r>
        <w:t>$1,000,000</w:t>
      </w:r>
      <w:r>
        <w:rPr>
          <w:spacing w:val="-12"/>
        </w:rPr>
        <w:t xml:space="preserve"> </w:t>
      </w:r>
      <w:r>
        <w:t>per</w:t>
      </w:r>
      <w:r>
        <w:rPr>
          <w:spacing w:val="-12"/>
        </w:rPr>
        <w:t xml:space="preserve"> </w:t>
      </w:r>
      <w:r>
        <w:t>occurrence</w:t>
      </w:r>
      <w:r>
        <w:rPr>
          <w:spacing w:val="-9"/>
        </w:rPr>
        <w:t xml:space="preserve"> </w:t>
      </w:r>
      <w:r>
        <w:t>and</w:t>
      </w:r>
      <w:r>
        <w:rPr>
          <w:spacing w:val="-10"/>
        </w:rPr>
        <w:t xml:space="preserve"> </w:t>
      </w:r>
      <w:r>
        <w:t>$3,000,000</w:t>
      </w:r>
      <w:r>
        <w:rPr>
          <w:spacing w:val="-12"/>
        </w:rPr>
        <w:t xml:space="preserve"> </w:t>
      </w:r>
      <w:r>
        <w:t>in</w:t>
      </w:r>
      <w:r>
        <w:rPr>
          <w:spacing w:val="-12"/>
        </w:rPr>
        <w:t xml:space="preserve"> </w:t>
      </w:r>
      <w:r>
        <w:t>the</w:t>
      </w:r>
      <w:r>
        <w:rPr>
          <w:spacing w:val="-12"/>
        </w:rPr>
        <w:t xml:space="preserve"> </w:t>
      </w:r>
      <w:r>
        <w:t>general</w:t>
      </w:r>
      <w:r>
        <w:rPr>
          <w:spacing w:val="-11"/>
        </w:rPr>
        <w:t xml:space="preserve"> </w:t>
      </w:r>
      <w:r>
        <w:t>aggregate. A certificate of insurance will be furnished to the other party, upon request, indicating effective coverage and liability</w:t>
      </w:r>
      <w:r>
        <w:rPr>
          <w:spacing w:val="-6"/>
        </w:rPr>
        <w:t xml:space="preserve"> </w:t>
      </w:r>
      <w:r>
        <w:t>limits.</w:t>
      </w:r>
    </w:p>
    <w:p w14:paraId="493A7FC5" w14:textId="77777777" w:rsidR="005047CF" w:rsidRDefault="005047CF">
      <w:pPr>
        <w:pStyle w:val="BodyText"/>
        <w:rPr>
          <w:sz w:val="24"/>
        </w:rPr>
      </w:pPr>
    </w:p>
    <w:p w14:paraId="644492D0" w14:textId="77777777" w:rsidR="00935AB0" w:rsidRDefault="009914EE" w:rsidP="00935AB0">
      <w:pPr>
        <w:pStyle w:val="ListParagraph"/>
        <w:numPr>
          <w:ilvl w:val="1"/>
          <w:numId w:val="2"/>
        </w:numPr>
        <w:tabs>
          <w:tab w:val="left" w:pos="921"/>
        </w:tabs>
        <w:spacing w:before="70"/>
        <w:ind w:right="113" w:hanging="720"/>
        <w:jc w:val="both"/>
      </w:pPr>
      <w:r w:rsidRPr="00935AB0">
        <w:rPr>
          <w:u w:val="single"/>
        </w:rPr>
        <w:t>Non-Teaching Designator</w:t>
      </w:r>
      <w:r>
        <w:t xml:space="preserve">: No provision of this </w:t>
      </w:r>
      <w:r w:rsidRPr="00935AB0">
        <w:rPr>
          <w:b/>
        </w:rPr>
        <w:t xml:space="preserve">AGREEMENT </w:t>
      </w:r>
      <w:r>
        <w:t xml:space="preserve">shall prevent any </w:t>
      </w:r>
      <w:sdt>
        <w:sdtPr>
          <w:rPr>
            <w:b/>
            <w:color w:val="660033"/>
          </w:rPr>
          <w:id w:val="-2101708999"/>
          <w:placeholder>
            <w:docPart w:val="95CDB3CC8DEB412BBB76BA513445D471"/>
          </w:placeholder>
          <w:dropDownList>
            <w:listItem w:value="Select One"/>
            <w:listItem w:displayText="client" w:value="client"/>
            <w:listItem w:displayText="patient" w:value="patient"/>
            <w:listItem w:displayText="student" w:value="student"/>
          </w:dropDownList>
        </w:sdtPr>
        <w:sdtEndPr/>
        <w:sdtContent>
          <w:r w:rsidRPr="00744D94">
            <w:rPr>
              <w:b/>
              <w:color w:val="660033"/>
            </w:rPr>
            <w:t>Select One</w:t>
          </w:r>
        </w:sdtContent>
      </w:sdt>
      <w:r w:rsidRPr="00935AB0">
        <w:rPr>
          <w:b/>
        </w:rPr>
        <w:t xml:space="preserve"> </w:t>
      </w:r>
      <w:r>
        <w:t xml:space="preserve">from requesting not to be a teaching client or prevent any member of the </w:t>
      </w:r>
      <w:r w:rsidRPr="00935AB0">
        <w:rPr>
          <w:b/>
        </w:rPr>
        <w:t>AGENCY’</w:t>
      </w:r>
      <w:r w:rsidR="007E29EF" w:rsidRPr="00935AB0">
        <w:rPr>
          <w:b/>
        </w:rPr>
        <w:t>s</w:t>
      </w:r>
      <w:r w:rsidRPr="00935AB0">
        <w:rPr>
          <w:b/>
        </w:rPr>
        <w:t xml:space="preserve"> </w:t>
      </w:r>
      <w:r>
        <w:t xml:space="preserve">staff from designating any </w:t>
      </w:r>
      <w:sdt>
        <w:sdtPr>
          <w:rPr>
            <w:b/>
            <w:color w:val="660033"/>
          </w:rPr>
          <w:id w:val="-438363455"/>
          <w:placeholder>
            <w:docPart w:val="95CDB3CC8DEB412BBB76BA513445D471"/>
          </w:placeholder>
          <w:dropDownList>
            <w:listItem w:value="Select One"/>
            <w:listItem w:displayText="client" w:value="client"/>
            <w:listItem w:displayText="patient" w:value="patient"/>
            <w:listItem w:displayText="student" w:value="student"/>
          </w:dropDownList>
        </w:sdtPr>
        <w:sdtEndPr/>
        <w:sdtContent>
          <w:r w:rsidRPr="00744D94">
            <w:rPr>
              <w:b/>
              <w:color w:val="660033"/>
            </w:rPr>
            <w:t>Select One</w:t>
          </w:r>
        </w:sdtContent>
      </w:sdt>
      <w:r w:rsidRPr="00935AB0">
        <w:rPr>
          <w:b/>
          <w:color w:val="660033"/>
        </w:rPr>
        <w:t xml:space="preserve"> </w:t>
      </w:r>
      <w:r>
        <w:t>as a non-teaching</w:t>
      </w:r>
      <w:r w:rsidRPr="00935AB0">
        <w:rPr>
          <w:spacing w:val="-8"/>
        </w:rPr>
        <w:t xml:space="preserve"> </w:t>
      </w:r>
      <w:r>
        <w:t>client.</w:t>
      </w:r>
    </w:p>
    <w:p w14:paraId="35C12522" w14:textId="77777777" w:rsidR="00935AB0" w:rsidRDefault="00935AB0" w:rsidP="00935AB0">
      <w:pPr>
        <w:pStyle w:val="ListParagraph"/>
        <w:tabs>
          <w:tab w:val="left" w:pos="921"/>
        </w:tabs>
        <w:spacing w:before="70"/>
        <w:ind w:right="113" w:firstLine="0"/>
        <w:jc w:val="left"/>
      </w:pPr>
    </w:p>
    <w:p w14:paraId="4DBA4E96" w14:textId="77777777" w:rsidR="00744D94" w:rsidRDefault="00744D94" w:rsidP="00935AB0">
      <w:pPr>
        <w:pStyle w:val="ListParagraph"/>
        <w:tabs>
          <w:tab w:val="left" w:pos="921"/>
        </w:tabs>
        <w:spacing w:before="70"/>
        <w:ind w:right="113" w:firstLine="0"/>
        <w:jc w:val="left"/>
      </w:pPr>
    </w:p>
    <w:p w14:paraId="7F65A409" w14:textId="77777777" w:rsidR="005047CF" w:rsidRDefault="009914EE" w:rsidP="00935AB0">
      <w:pPr>
        <w:pStyle w:val="ListParagraph"/>
        <w:numPr>
          <w:ilvl w:val="1"/>
          <w:numId w:val="2"/>
        </w:numPr>
        <w:tabs>
          <w:tab w:val="left" w:pos="921"/>
        </w:tabs>
        <w:spacing w:before="70"/>
        <w:ind w:right="113" w:hanging="720"/>
        <w:jc w:val="both"/>
      </w:pPr>
      <w:r w:rsidRPr="00935AB0">
        <w:rPr>
          <w:u w:val="single"/>
        </w:rPr>
        <w:t>Extension of Rights</w:t>
      </w:r>
      <w:r>
        <w:t xml:space="preserve">: This </w:t>
      </w:r>
      <w:r w:rsidRPr="00935AB0">
        <w:rPr>
          <w:b/>
        </w:rPr>
        <w:t xml:space="preserve">AGREEMENT </w:t>
      </w:r>
      <w:r>
        <w:t>is intended solely for the mutual benefit of the Parties. There is no intention, express or otherwise, to create any rights or interests for any party or person other</w:t>
      </w:r>
      <w:r w:rsidRPr="00935AB0">
        <w:rPr>
          <w:spacing w:val="-4"/>
        </w:rPr>
        <w:t xml:space="preserve"> </w:t>
      </w:r>
      <w:r>
        <w:t>than</w:t>
      </w:r>
      <w:r w:rsidRPr="00935AB0">
        <w:rPr>
          <w:spacing w:val="-6"/>
        </w:rPr>
        <w:t xml:space="preserve"> </w:t>
      </w:r>
      <w:r>
        <w:t>the</w:t>
      </w:r>
      <w:r w:rsidRPr="00935AB0">
        <w:rPr>
          <w:spacing w:val="-5"/>
        </w:rPr>
        <w:t xml:space="preserve"> </w:t>
      </w:r>
      <w:r w:rsidRPr="00935AB0">
        <w:rPr>
          <w:b/>
        </w:rPr>
        <w:t>UNIVERSITY</w:t>
      </w:r>
      <w:r w:rsidRPr="00935AB0">
        <w:rPr>
          <w:b/>
          <w:spacing w:val="-5"/>
        </w:rPr>
        <w:t xml:space="preserve"> </w:t>
      </w:r>
      <w:r>
        <w:t>and</w:t>
      </w:r>
      <w:r w:rsidRPr="00935AB0">
        <w:rPr>
          <w:spacing w:val="-4"/>
        </w:rPr>
        <w:t xml:space="preserve"> </w:t>
      </w:r>
      <w:r>
        <w:t>the</w:t>
      </w:r>
      <w:r w:rsidRPr="00935AB0">
        <w:rPr>
          <w:spacing w:val="-4"/>
        </w:rPr>
        <w:t xml:space="preserve"> </w:t>
      </w:r>
      <w:r w:rsidRPr="00935AB0">
        <w:rPr>
          <w:b/>
        </w:rPr>
        <w:t>AGENCY</w:t>
      </w:r>
      <w:r>
        <w:t>;</w:t>
      </w:r>
      <w:r w:rsidRPr="00935AB0">
        <w:rPr>
          <w:spacing w:val="-3"/>
        </w:rPr>
        <w:t xml:space="preserve"> </w:t>
      </w:r>
      <w:r>
        <w:t>without</w:t>
      </w:r>
      <w:r w:rsidRPr="00935AB0">
        <w:rPr>
          <w:spacing w:val="-5"/>
        </w:rPr>
        <w:t xml:space="preserve"> </w:t>
      </w:r>
      <w:r>
        <w:t>limiting</w:t>
      </w:r>
      <w:r w:rsidRPr="00935AB0">
        <w:rPr>
          <w:spacing w:val="-6"/>
        </w:rPr>
        <w:t xml:space="preserve"> </w:t>
      </w:r>
      <w:r>
        <w:t>the</w:t>
      </w:r>
      <w:r w:rsidRPr="00935AB0">
        <w:rPr>
          <w:spacing w:val="-6"/>
        </w:rPr>
        <w:t xml:space="preserve"> </w:t>
      </w:r>
      <w:r>
        <w:t>generality</w:t>
      </w:r>
      <w:r w:rsidRPr="00935AB0">
        <w:rPr>
          <w:spacing w:val="-6"/>
        </w:rPr>
        <w:t xml:space="preserve"> </w:t>
      </w:r>
      <w:r>
        <w:t>of</w:t>
      </w:r>
      <w:r w:rsidRPr="00935AB0">
        <w:rPr>
          <w:spacing w:val="-4"/>
        </w:rPr>
        <w:t xml:space="preserve"> </w:t>
      </w:r>
      <w:r>
        <w:t>the</w:t>
      </w:r>
      <w:r w:rsidRPr="00935AB0">
        <w:rPr>
          <w:spacing w:val="-6"/>
        </w:rPr>
        <w:t xml:space="preserve"> </w:t>
      </w:r>
      <w:r>
        <w:t>foregoing, no rights are intended to be created for any client, student, parent or guardian of any student, employer, or prospective employer of any</w:t>
      </w:r>
      <w:r w:rsidRPr="00935AB0">
        <w:rPr>
          <w:spacing w:val="-6"/>
        </w:rPr>
        <w:t xml:space="preserve"> </w:t>
      </w:r>
      <w:r>
        <w:t>student.</w:t>
      </w:r>
    </w:p>
    <w:p w14:paraId="7952DB69" w14:textId="77777777" w:rsidR="005047CF" w:rsidRDefault="005047CF">
      <w:pPr>
        <w:pStyle w:val="BodyText"/>
        <w:spacing w:before="1"/>
      </w:pPr>
    </w:p>
    <w:p w14:paraId="7AB84BF1" w14:textId="77777777" w:rsidR="005047CF" w:rsidRDefault="009914EE">
      <w:pPr>
        <w:pStyle w:val="ListParagraph"/>
        <w:numPr>
          <w:ilvl w:val="1"/>
          <w:numId w:val="1"/>
        </w:numPr>
        <w:tabs>
          <w:tab w:val="left" w:pos="921"/>
        </w:tabs>
        <w:spacing w:before="1"/>
        <w:ind w:left="919" w:hanging="720"/>
        <w:jc w:val="both"/>
      </w:pPr>
      <w:r>
        <w:rPr>
          <w:u w:val="single"/>
        </w:rPr>
        <w:t>Sole Conduct</w:t>
      </w:r>
      <w:r>
        <w:t xml:space="preserve">: In the performance of respective duties and obligations under this </w:t>
      </w:r>
      <w:r>
        <w:rPr>
          <w:b/>
        </w:rPr>
        <w:t>AGREEMENT</w:t>
      </w:r>
      <w:r>
        <w:t>, the</w:t>
      </w:r>
      <w:r>
        <w:rPr>
          <w:spacing w:val="-11"/>
        </w:rPr>
        <w:t xml:space="preserve"> </w:t>
      </w:r>
      <w:r>
        <w:rPr>
          <w:b/>
        </w:rPr>
        <w:t>UNIVERSITY</w:t>
      </w:r>
      <w:r>
        <w:rPr>
          <w:b/>
          <w:spacing w:val="-12"/>
        </w:rPr>
        <w:t xml:space="preserve"> </w:t>
      </w:r>
      <w:r>
        <w:t>and</w:t>
      </w:r>
      <w:r>
        <w:rPr>
          <w:spacing w:val="-11"/>
        </w:rPr>
        <w:t xml:space="preserve"> </w:t>
      </w:r>
      <w:r>
        <w:rPr>
          <w:b/>
        </w:rPr>
        <w:t>AGENCY</w:t>
      </w:r>
      <w:r>
        <w:rPr>
          <w:b/>
          <w:spacing w:val="-12"/>
        </w:rPr>
        <w:t xml:space="preserve"> </w:t>
      </w:r>
      <w:r>
        <w:t>are</w:t>
      </w:r>
      <w:r>
        <w:rPr>
          <w:spacing w:val="-10"/>
        </w:rPr>
        <w:t xml:space="preserve"> </w:t>
      </w:r>
      <w:r>
        <w:t>independent</w:t>
      </w:r>
      <w:r>
        <w:rPr>
          <w:spacing w:val="-10"/>
        </w:rPr>
        <w:t xml:space="preserve"> </w:t>
      </w:r>
      <w:r>
        <w:t>contractors,</w:t>
      </w:r>
      <w:r>
        <w:rPr>
          <w:spacing w:val="-11"/>
        </w:rPr>
        <w:t xml:space="preserve"> </w:t>
      </w:r>
      <w:r>
        <w:t>and</w:t>
      </w:r>
      <w:r>
        <w:rPr>
          <w:spacing w:val="-12"/>
        </w:rPr>
        <w:t xml:space="preserve"> </w:t>
      </w:r>
      <w:r>
        <w:t>neither</w:t>
      </w:r>
      <w:r>
        <w:rPr>
          <w:spacing w:val="-10"/>
        </w:rPr>
        <w:t xml:space="preserve"> </w:t>
      </w:r>
      <w:r>
        <w:t>is</w:t>
      </w:r>
      <w:r>
        <w:rPr>
          <w:spacing w:val="-10"/>
        </w:rPr>
        <w:t xml:space="preserve"> </w:t>
      </w:r>
      <w:r>
        <w:t>the</w:t>
      </w:r>
      <w:r>
        <w:rPr>
          <w:spacing w:val="-10"/>
        </w:rPr>
        <w:t xml:space="preserve"> </w:t>
      </w:r>
      <w:r>
        <w:t>agent,</w:t>
      </w:r>
      <w:r>
        <w:rPr>
          <w:spacing w:val="-11"/>
        </w:rPr>
        <w:t xml:space="preserve"> </w:t>
      </w:r>
      <w:r>
        <w:t>employee, or servant of the other, and each is responsible for its sole</w:t>
      </w:r>
      <w:r>
        <w:rPr>
          <w:spacing w:val="-9"/>
        </w:rPr>
        <w:t xml:space="preserve"> </w:t>
      </w:r>
      <w:r>
        <w:t>conduct.</w:t>
      </w:r>
    </w:p>
    <w:p w14:paraId="0B46660C" w14:textId="77777777" w:rsidR="005047CF" w:rsidRDefault="005047CF">
      <w:pPr>
        <w:pStyle w:val="BodyText"/>
        <w:spacing w:before="9"/>
        <w:rPr>
          <w:sz w:val="21"/>
        </w:rPr>
      </w:pPr>
    </w:p>
    <w:p w14:paraId="26C599D3" w14:textId="77777777" w:rsidR="005047CF" w:rsidRDefault="009914EE">
      <w:pPr>
        <w:pStyle w:val="ListParagraph"/>
        <w:numPr>
          <w:ilvl w:val="1"/>
          <w:numId w:val="1"/>
        </w:numPr>
        <w:tabs>
          <w:tab w:val="left" w:pos="919"/>
          <w:tab w:val="left" w:pos="921"/>
        </w:tabs>
        <w:spacing w:before="1"/>
        <w:ind w:right="0"/>
      </w:pPr>
      <w:r>
        <w:rPr>
          <w:u w:val="single"/>
        </w:rPr>
        <w:t>Contacts:</w:t>
      </w:r>
      <w:r>
        <w:t xml:space="preserve"> Any and all notices given under this </w:t>
      </w:r>
      <w:r>
        <w:rPr>
          <w:b/>
        </w:rPr>
        <w:t xml:space="preserve">AGREEMENT </w:t>
      </w:r>
      <w:r>
        <w:t>shall be directed</w:t>
      </w:r>
      <w:r>
        <w:rPr>
          <w:spacing w:val="-9"/>
        </w:rPr>
        <w:t xml:space="preserve"> </w:t>
      </w:r>
      <w:r>
        <w:t>to:</w:t>
      </w:r>
    </w:p>
    <w:p w14:paraId="05AB07BA" w14:textId="77777777" w:rsidR="005047CF" w:rsidRDefault="005047CF">
      <w:pPr>
        <w:pStyle w:val="BodyText"/>
        <w:rPr>
          <w:sz w:val="20"/>
        </w:rPr>
      </w:pPr>
    </w:p>
    <w:p w14:paraId="0D541668" w14:textId="77777777" w:rsidR="005047CF" w:rsidRDefault="005047CF">
      <w:pPr>
        <w:pStyle w:val="BodyText"/>
        <w:spacing w:before="11"/>
        <w:rPr>
          <w:sz w:val="16"/>
        </w:rPr>
      </w:pPr>
    </w:p>
    <w:tbl>
      <w:tblPr>
        <w:tblW w:w="9367" w:type="dxa"/>
        <w:tblInd w:w="713" w:type="dxa"/>
        <w:tblLayout w:type="fixed"/>
        <w:tblCellMar>
          <w:left w:w="0" w:type="dxa"/>
          <w:right w:w="0" w:type="dxa"/>
        </w:tblCellMar>
        <w:tblLook w:val="01E0" w:firstRow="1" w:lastRow="1" w:firstColumn="1" w:lastColumn="1" w:noHBand="0" w:noVBand="0"/>
      </w:tblPr>
      <w:tblGrid>
        <w:gridCol w:w="4867"/>
        <w:gridCol w:w="4500"/>
      </w:tblGrid>
      <w:tr w:rsidR="005047CF" w14:paraId="53C73D3A" w14:textId="77777777" w:rsidTr="005E23E6">
        <w:trPr>
          <w:trHeight w:val="375"/>
        </w:trPr>
        <w:tc>
          <w:tcPr>
            <w:tcW w:w="4867" w:type="dxa"/>
          </w:tcPr>
          <w:p w14:paraId="6DEC5138" w14:textId="77777777" w:rsidR="005047CF" w:rsidRDefault="009914EE">
            <w:pPr>
              <w:pStyle w:val="TableParagraph"/>
              <w:spacing w:line="244" w:lineRule="exact"/>
              <w:rPr>
                <w:b/>
              </w:rPr>
            </w:pPr>
            <w:r>
              <w:rPr>
                <w:b/>
              </w:rPr>
              <w:t>UNIVERSITY:</w:t>
            </w:r>
          </w:p>
        </w:tc>
        <w:tc>
          <w:tcPr>
            <w:tcW w:w="4500" w:type="dxa"/>
          </w:tcPr>
          <w:p w14:paraId="1DF4CF73" w14:textId="77777777" w:rsidR="005047CF" w:rsidRDefault="009914EE">
            <w:pPr>
              <w:pStyle w:val="TableParagraph"/>
              <w:spacing w:line="244" w:lineRule="exact"/>
              <w:ind w:left="826"/>
              <w:rPr>
                <w:b/>
              </w:rPr>
            </w:pPr>
            <w:r>
              <w:rPr>
                <w:b/>
              </w:rPr>
              <w:t>AGENCY:</w:t>
            </w:r>
          </w:p>
        </w:tc>
      </w:tr>
      <w:tr w:rsidR="005047CF" w14:paraId="76B777DD" w14:textId="77777777" w:rsidTr="005E23E6">
        <w:trPr>
          <w:trHeight w:val="379"/>
        </w:trPr>
        <w:tc>
          <w:tcPr>
            <w:tcW w:w="4867" w:type="dxa"/>
          </w:tcPr>
          <w:sdt>
            <w:sdtPr>
              <w:rPr>
                <w:b/>
                <w:color w:val="660033"/>
              </w:rPr>
              <w:id w:val="-202403257"/>
              <w:placeholder>
                <w:docPart w:val="C6098B5A869F46F5AD90A6370028C235"/>
              </w:placeholder>
            </w:sdtPr>
            <w:sdtEndPr/>
            <w:sdtContent>
              <w:p w14:paraId="1D84BABB" w14:textId="77777777" w:rsidR="005047CF" w:rsidRDefault="009914EE">
                <w:pPr>
                  <w:pStyle w:val="TableParagraph"/>
                  <w:spacing w:before="122" w:line="237" w:lineRule="exact"/>
                  <w:rPr>
                    <w:b/>
                  </w:rPr>
                </w:pPr>
                <w:r>
                  <w:rPr>
                    <w:b/>
                    <w:color w:val="660033"/>
                  </w:rPr>
                  <w:t>Internship Coordinator</w:t>
                </w:r>
              </w:p>
            </w:sdtContent>
          </w:sdt>
        </w:tc>
        <w:tc>
          <w:tcPr>
            <w:tcW w:w="4500" w:type="dxa"/>
          </w:tcPr>
          <w:sdt>
            <w:sdtPr>
              <w:rPr>
                <w:b/>
                <w:color w:val="660033"/>
              </w:rPr>
              <w:id w:val="536170087"/>
              <w:placeholder>
                <w:docPart w:val="C6098B5A869F46F5AD90A6370028C235"/>
              </w:placeholder>
            </w:sdtPr>
            <w:sdtEndPr/>
            <w:sdtContent>
              <w:p w14:paraId="07FC578D" w14:textId="77777777" w:rsidR="005047CF" w:rsidRDefault="009914EE" w:rsidP="005E23E6">
                <w:pPr>
                  <w:pStyle w:val="TableParagraph"/>
                  <w:spacing w:before="122" w:line="237" w:lineRule="exact"/>
                  <w:rPr>
                    <w:b/>
                  </w:rPr>
                </w:pPr>
                <w:r>
                  <w:rPr>
                    <w:b/>
                    <w:color w:val="660033"/>
                  </w:rPr>
                  <w:t>Contact Name</w:t>
                </w:r>
              </w:p>
            </w:sdtContent>
          </w:sdt>
        </w:tc>
      </w:tr>
      <w:tr w:rsidR="005047CF" w14:paraId="53104824" w14:textId="77777777" w:rsidTr="005E23E6">
        <w:trPr>
          <w:trHeight w:val="252"/>
        </w:trPr>
        <w:tc>
          <w:tcPr>
            <w:tcW w:w="4867" w:type="dxa"/>
          </w:tcPr>
          <w:sdt>
            <w:sdtPr>
              <w:rPr>
                <w:b/>
                <w:color w:val="660033"/>
              </w:rPr>
              <w:id w:val="-2011203470"/>
              <w:placeholder>
                <w:docPart w:val="C6098B5A869F46F5AD90A6370028C235"/>
              </w:placeholder>
            </w:sdtPr>
            <w:sdtEndPr/>
            <w:sdtContent>
              <w:p w14:paraId="777E499A" w14:textId="77777777" w:rsidR="005047CF" w:rsidRDefault="009914EE">
                <w:pPr>
                  <w:pStyle w:val="TableParagraph"/>
                  <w:spacing w:line="232" w:lineRule="exact"/>
                  <w:rPr>
                    <w:b/>
                  </w:rPr>
                </w:pPr>
                <w:r>
                  <w:rPr>
                    <w:b/>
                    <w:color w:val="660033"/>
                  </w:rPr>
                  <w:t>Department</w:t>
                </w:r>
              </w:p>
            </w:sdtContent>
          </w:sdt>
        </w:tc>
        <w:tc>
          <w:tcPr>
            <w:tcW w:w="4500" w:type="dxa"/>
          </w:tcPr>
          <w:sdt>
            <w:sdtPr>
              <w:rPr>
                <w:b/>
                <w:color w:val="660033"/>
              </w:rPr>
              <w:id w:val="-1568873739"/>
              <w:placeholder>
                <w:docPart w:val="C6098B5A869F46F5AD90A6370028C235"/>
              </w:placeholder>
            </w:sdtPr>
            <w:sdtEndPr/>
            <w:sdtContent>
              <w:p w14:paraId="42DA7D93" w14:textId="77777777" w:rsidR="005047CF" w:rsidRDefault="009914EE" w:rsidP="005E23E6">
                <w:pPr>
                  <w:pStyle w:val="TableParagraph"/>
                  <w:spacing w:line="232" w:lineRule="exact"/>
                  <w:rPr>
                    <w:b/>
                  </w:rPr>
                </w:pPr>
                <w:r>
                  <w:rPr>
                    <w:b/>
                    <w:color w:val="660033"/>
                  </w:rPr>
                  <w:t>Contact Title</w:t>
                </w:r>
              </w:p>
            </w:sdtContent>
          </w:sdt>
        </w:tc>
      </w:tr>
      <w:tr w:rsidR="005047CF" w14:paraId="6C405922" w14:textId="77777777" w:rsidTr="005E23E6">
        <w:trPr>
          <w:trHeight w:val="253"/>
        </w:trPr>
        <w:tc>
          <w:tcPr>
            <w:tcW w:w="4867" w:type="dxa"/>
          </w:tcPr>
          <w:p w14:paraId="32AC81D1" w14:textId="77777777" w:rsidR="005047CF" w:rsidRDefault="009914EE">
            <w:pPr>
              <w:pStyle w:val="TableParagraph"/>
              <w:spacing w:line="233" w:lineRule="exact"/>
              <w:rPr>
                <w:b/>
              </w:rPr>
            </w:pPr>
            <w:r>
              <w:t xml:space="preserve">College of </w:t>
            </w:r>
            <w:sdt>
              <w:sdtPr>
                <w:id w:val="154737655"/>
                <w:placeholder>
                  <w:docPart w:val="C6098B5A869F46F5AD90A6370028C235"/>
                </w:placeholder>
              </w:sdtPr>
              <w:sdtEndPr>
                <w:rPr>
                  <w:b/>
                  <w:color w:val="660033"/>
                </w:rPr>
              </w:sdtEndPr>
              <w:sdtContent>
                <w:r>
                  <w:rPr>
                    <w:b/>
                    <w:color w:val="660033"/>
                  </w:rPr>
                  <w:t>College</w:t>
                </w:r>
              </w:sdtContent>
            </w:sdt>
          </w:p>
        </w:tc>
        <w:tc>
          <w:tcPr>
            <w:tcW w:w="4500" w:type="dxa"/>
          </w:tcPr>
          <w:sdt>
            <w:sdtPr>
              <w:rPr>
                <w:b/>
                <w:color w:val="660033"/>
              </w:rPr>
              <w:id w:val="-509670890"/>
              <w:placeholder>
                <w:docPart w:val="C6098B5A869F46F5AD90A6370028C235"/>
              </w:placeholder>
            </w:sdtPr>
            <w:sdtEndPr/>
            <w:sdtContent>
              <w:p w14:paraId="1EFD089E" w14:textId="77777777" w:rsidR="005047CF" w:rsidRDefault="009914EE" w:rsidP="005E23E6">
                <w:pPr>
                  <w:pStyle w:val="TableParagraph"/>
                  <w:spacing w:line="233" w:lineRule="exact"/>
                  <w:rPr>
                    <w:b/>
                  </w:rPr>
                </w:pPr>
                <w:r>
                  <w:rPr>
                    <w:b/>
                    <w:color w:val="660033"/>
                  </w:rPr>
                  <w:t>Agency Name</w:t>
                </w:r>
              </w:p>
            </w:sdtContent>
          </w:sdt>
        </w:tc>
      </w:tr>
      <w:tr w:rsidR="005047CF" w14:paraId="08B083ED" w14:textId="77777777" w:rsidTr="005E23E6">
        <w:trPr>
          <w:trHeight w:val="253"/>
        </w:trPr>
        <w:tc>
          <w:tcPr>
            <w:tcW w:w="4867" w:type="dxa"/>
          </w:tcPr>
          <w:p w14:paraId="7BA84EFB" w14:textId="77777777" w:rsidR="005047CF" w:rsidRDefault="009914EE">
            <w:pPr>
              <w:pStyle w:val="TableParagraph"/>
              <w:spacing w:line="233" w:lineRule="exact"/>
            </w:pPr>
            <w:r>
              <w:t>Central Michigan University</w:t>
            </w:r>
          </w:p>
        </w:tc>
        <w:tc>
          <w:tcPr>
            <w:tcW w:w="4500" w:type="dxa"/>
          </w:tcPr>
          <w:sdt>
            <w:sdtPr>
              <w:rPr>
                <w:b/>
                <w:color w:val="660033"/>
              </w:rPr>
              <w:id w:val="350766805"/>
              <w:placeholder>
                <w:docPart w:val="C6098B5A869F46F5AD90A6370028C235"/>
              </w:placeholder>
            </w:sdtPr>
            <w:sdtEndPr/>
            <w:sdtContent>
              <w:p w14:paraId="02EAE71A" w14:textId="77777777" w:rsidR="005047CF" w:rsidRDefault="009914EE" w:rsidP="005E23E6">
                <w:pPr>
                  <w:pStyle w:val="TableParagraph"/>
                  <w:spacing w:line="233" w:lineRule="exact"/>
                  <w:rPr>
                    <w:b/>
                  </w:rPr>
                </w:pPr>
                <w:r>
                  <w:rPr>
                    <w:b/>
                    <w:color w:val="660033"/>
                  </w:rPr>
                  <w:t>Agency Address</w:t>
                </w:r>
              </w:p>
            </w:sdtContent>
          </w:sdt>
        </w:tc>
      </w:tr>
      <w:tr w:rsidR="005047CF" w14:paraId="37A64BA5" w14:textId="77777777" w:rsidTr="005E23E6">
        <w:trPr>
          <w:trHeight w:val="253"/>
        </w:trPr>
        <w:tc>
          <w:tcPr>
            <w:tcW w:w="4867" w:type="dxa"/>
          </w:tcPr>
          <w:sdt>
            <w:sdtPr>
              <w:rPr>
                <w:b/>
                <w:color w:val="660033"/>
              </w:rPr>
              <w:id w:val="-1338147738"/>
              <w:placeholder>
                <w:docPart w:val="C6098B5A869F46F5AD90A6370028C235"/>
              </w:placeholder>
            </w:sdtPr>
            <w:sdtEndPr/>
            <w:sdtContent>
              <w:p w14:paraId="76C1C668" w14:textId="77777777" w:rsidR="005047CF" w:rsidRDefault="009914EE">
                <w:pPr>
                  <w:pStyle w:val="TableParagraph"/>
                  <w:spacing w:line="233" w:lineRule="exact"/>
                  <w:rPr>
                    <w:b/>
                  </w:rPr>
                </w:pPr>
                <w:r>
                  <w:rPr>
                    <w:b/>
                    <w:color w:val="660033"/>
                  </w:rPr>
                  <w:t>Office Address</w:t>
                </w:r>
              </w:p>
            </w:sdtContent>
          </w:sdt>
        </w:tc>
        <w:tc>
          <w:tcPr>
            <w:tcW w:w="4500" w:type="dxa"/>
          </w:tcPr>
          <w:sdt>
            <w:sdtPr>
              <w:rPr>
                <w:b/>
                <w:color w:val="660033"/>
              </w:rPr>
              <w:id w:val="1878114430"/>
              <w:placeholder>
                <w:docPart w:val="C6098B5A869F46F5AD90A6370028C235"/>
              </w:placeholder>
            </w:sdtPr>
            <w:sdtEndPr/>
            <w:sdtContent>
              <w:p w14:paraId="02E5742B" w14:textId="77777777" w:rsidR="005047CF" w:rsidRDefault="009914EE" w:rsidP="005E23E6">
                <w:pPr>
                  <w:pStyle w:val="TableParagraph"/>
                  <w:spacing w:line="233" w:lineRule="exact"/>
                  <w:rPr>
                    <w:b/>
                  </w:rPr>
                </w:pPr>
                <w:r>
                  <w:rPr>
                    <w:b/>
                    <w:color w:val="660033"/>
                  </w:rPr>
                  <w:t>Agency Address 2</w:t>
                </w:r>
              </w:p>
            </w:sdtContent>
          </w:sdt>
        </w:tc>
      </w:tr>
      <w:tr w:rsidR="005047CF" w14:paraId="34B85048" w14:textId="77777777" w:rsidTr="005E23E6">
        <w:trPr>
          <w:trHeight w:val="253"/>
        </w:trPr>
        <w:tc>
          <w:tcPr>
            <w:tcW w:w="4867" w:type="dxa"/>
          </w:tcPr>
          <w:p w14:paraId="01B0D15D" w14:textId="77777777" w:rsidR="005047CF" w:rsidRDefault="009914EE">
            <w:pPr>
              <w:pStyle w:val="TableParagraph"/>
              <w:spacing w:line="233" w:lineRule="exact"/>
            </w:pPr>
            <w:r>
              <w:t>Mount Pleasant, Michigan 48859</w:t>
            </w:r>
          </w:p>
        </w:tc>
        <w:tc>
          <w:tcPr>
            <w:tcW w:w="4500" w:type="dxa"/>
          </w:tcPr>
          <w:p w14:paraId="775C8DC9" w14:textId="77777777" w:rsidR="005047CF" w:rsidRDefault="008B3EAF" w:rsidP="005E23E6">
            <w:pPr>
              <w:pStyle w:val="TableParagraph"/>
              <w:spacing w:line="233" w:lineRule="exact"/>
              <w:rPr>
                <w:b/>
              </w:rPr>
            </w:pPr>
            <w:sdt>
              <w:sdtPr>
                <w:rPr>
                  <w:b/>
                  <w:color w:val="660033"/>
                </w:rPr>
                <w:id w:val="580722960"/>
                <w:placeholder>
                  <w:docPart w:val="C6098B5A869F46F5AD90A6370028C235"/>
                </w:placeholder>
              </w:sdtPr>
              <w:sdtEndPr/>
              <w:sdtContent>
                <w:r w:rsidR="009914EE">
                  <w:rPr>
                    <w:b/>
                    <w:color w:val="660033"/>
                  </w:rPr>
                  <w:t>Agency City</w:t>
                </w:r>
              </w:sdtContent>
            </w:sdt>
            <w:r w:rsidR="009914EE">
              <w:rPr>
                <w:b/>
                <w:color w:val="660033"/>
              </w:rPr>
              <w:t xml:space="preserve">, </w:t>
            </w:r>
            <w:sdt>
              <w:sdtPr>
                <w:rPr>
                  <w:b/>
                  <w:color w:val="660033"/>
                </w:rPr>
                <w:id w:val="1790324957"/>
                <w:placeholder>
                  <w:docPart w:val="C6098B5A869F46F5AD90A6370028C235"/>
                </w:placeholder>
              </w:sdtPr>
              <w:sdtEndPr/>
              <w:sdtContent>
                <w:r w:rsidR="009914EE">
                  <w:rPr>
                    <w:b/>
                    <w:color w:val="660033"/>
                  </w:rPr>
                  <w:t>State</w:t>
                </w:r>
              </w:sdtContent>
            </w:sdt>
            <w:r w:rsidR="009914EE">
              <w:rPr>
                <w:b/>
                <w:color w:val="660033"/>
              </w:rPr>
              <w:t xml:space="preserve">, </w:t>
            </w:r>
            <w:sdt>
              <w:sdtPr>
                <w:rPr>
                  <w:b/>
                  <w:color w:val="660033"/>
                </w:rPr>
                <w:id w:val="1866781914"/>
                <w:placeholder>
                  <w:docPart w:val="C6098B5A869F46F5AD90A6370028C235"/>
                </w:placeholder>
              </w:sdtPr>
              <w:sdtEndPr/>
              <w:sdtContent>
                <w:r w:rsidR="009914EE">
                  <w:rPr>
                    <w:b/>
                    <w:color w:val="660033"/>
                  </w:rPr>
                  <w:t>Zip</w:t>
                </w:r>
              </w:sdtContent>
            </w:sdt>
          </w:p>
        </w:tc>
      </w:tr>
      <w:tr w:rsidR="005047CF" w14:paraId="268643A8" w14:textId="77777777" w:rsidTr="005E23E6">
        <w:trPr>
          <w:trHeight w:val="252"/>
        </w:trPr>
        <w:tc>
          <w:tcPr>
            <w:tcW w:w="4867" w:type="dxa"/>
          </w:tcPr>
          <w:p w14:paraId="1DECB918" w14:textId="77777777" w:rsidR="005047CF" w:rsidRDefault="009914EE">
            <w:pPr>
              <w:pStyle w:val="TableParagraph"/>
              <w:spacing w:line="232" w:lineRule="exact"/>
              <w:rPr>
                <w:b/>
              </w:rPr>
            </w:pPr>
            <w:r>
              <w:t>Phone: 989-774-</w:t>
            </w:r>
            <w:sdt>
              <w:sdtPr>
                <w:id w:val="886842805"/>
                <w:placeholder>
                  <w:docPart w:val="C6098B5A869F46F5AD90A6370028C235"/>
                </w:placeholder>
              </w:sdtPr>
              <w:sdtEndPr>
                <w:rPr>
                  <w:b/>
                  <w:color w:val="660033"/>
                </w:rPr>
              </w:sdtEndPr>
              <w:sdtContent>
                <w:r>
                  <w:rPr>
                    <w:b/>
                    <w:color w:val="660033"/>
                  </w:rPr>
                  <w:t>Phone</w:t>
                </w:r>
              </w:sdtContent>
            </w:sdt>
          </w:p>
        </w:tc>
        <w:tc>
          <w:tcPr>
            <w:tcW w:w="4500" w:type="dxa"/>
          </w:tcPr>
          <w:sdt>
            <w:sdtPr>
              <w:rPr>
                <w:b/>
                <w:color w:val="660033"/>
              </w:rPr>
              <w:id w:val="939726332"/>
              <w:placeholder>
                <w:docPart w:val="C6098B5A869F46F5AD90A6370028C235"/>
              </w:placeholder>
            </w:sdtPr>
            <w:sdtEndPr/>
            <w:sdtContent>
              <w:p w14:paraId="1D858684" w14:textId="77777777" w:rsidR="005047CF" w:rsidRDefault="009914EE" w:rsidP="005E23E6">
                <w:pPr>
                  <w:pStyle w:val="TableParagraph"/>
                  <w:spacing w:line="232" w:lineRule="exact"/>
                  <w:rPr>
                    <w:b/>
                  </w:rPr>
                </w:pPr>
                <w:r>
                  <w:rPr>
                    <w:b/>
                    <w:color w:val="660033"/>
                  </w:rPr>
                  <w:t>Agency Phone</w:t>
                </w:r>
              </w:p>
            </w:sdtContent>
          </w:sdt>
        </w:tc>
      </w:tr>
      <w:tr w:rsidR="005047CF" w14:paraId="3729A1B8" w14:textId="77777777" w:rsidTr="005E23E6">
        <w:trPr>
          <w:trHeight w:val="253"/>
        </w:trPr>
        <w:tc>
          <w:tcPr>
            <w:tcW w:w="4867" w:type="dxa"/>
          </w:tcPr>
          <w:p w14:paraId="07DE455F" w14:textId="77777777" w:rsidR="005047CF" w:rsidRDefault="009914EE">
            <w:pPr>
              <w:pStyle w:val="TableParagraph"/>
              <w:spacing w:line="233" w:lineRule="exact"/>
              <w:rPr>
                <w:b/>
              </w:rPr>
            </w:pPr>
            <w:r>
              <w:t>Fax: 989-774-</w:t>
            </w:r>
            <w:sdt>
              <w:sdtPr>
                <w:id w:val="-1095164575"/>
                <w:placeholder>
                  <w:docPart w:val="C6098B5A869F46F5AD90A6370028C235"/>
                </w:placeholder>
              </w:sdtPr>
              <w:sdtEndPr>
                <w:rPr>
                  <w:b/>
                  <w:color w:val="660033"/>
                </w:rPr>
              </w:sdtEndPr>
              <w:sdtContent>
                <w:r>
                  <w:rPr>
                    <w:b/>
                    <w:color w:val="660033"/>
                  </w:rPr>
                  <w:t>Fax</w:t>
                </w:r>
              </w:sdtContent>
            </w:sdt>
          </w:p>
        </w:tc>
        <w:tc>
          <w:tcPr>
            <w:tcW w:w="4500" w:type="dxa"/>
          </w:tcPr>
          <w:sdt>
            <w:sdtPr>
              <w:rPr>
                <w:b/>
                <w:color w:val="660033"/>
              </w:rPr>
              <w:id w:val="1824157638"/>
              <w:placeholder>
                <w:docPart w:val="C6098B5A869F46F5AD90A6370028C235"/>
              </w:placeholder>
            </w:sdtPr>
            <w:sdtEndPr/>
            <w:sdtContent>
              <w:p w14:paraId="75180FF8" w14:textId="77777777" w:rsidR="005047CF" w:rsidRDefault="009914EE" w:rsidP="005E23E6">
                <w:pPr>
                  <w:pStyle w:val="TableParagraph"/>
                  <w:spacing w:line="233" w:lineRule="exact"/>
                  <w:rPr>
                    <w:b/>
                  </w:rPr>
                </w:pPr>
                <w:r>
                  <w:rPr>
                    <w:b/>
                    <w:color w:val="660033"/>
                  </w:rPr>
                  <w:t>Agency email or fax</w:t>
                </w:r>
              </w:p>
            </w:sdtContent>
          </w:sdt>
        </w:tc>
      </w:tr>
      <w:tr w:rsidR="005047CF" w14:paraId="41A7FDD4" w14:textId="77777777" w:rsidTr="005E23E6">
        <w:trPr>
          <w:trHeight w:val="380"/>
        </w:trPr>
        <w:tc>
          <w:tcPr>
            <w:tcW w:w="4867" w:type="dxa"/>
          </w:tcPr>
          <w:p w14:paraId="532DD6CD" w14:textId="77777777" w:rsidR="005047CF" w:rsidRDefault="009914EE">
            <w:pPr>
              <w:pStyle w:val="TableParagraph"/>
              <w:spacing w:line="249" w:lineRule="exact"/>
              <w:rPr>
                <w:b/>
              </w:rPr>
            </w:pPr>
            <w:r>
              <w:t xml:space="preserve">Email: </w:t>
            </w:r>
            <w:sdt>
              <w:sdtPr>
                <w:id w:val="1221945918"/>
                <w:placeholder>
                  <w:docPart w:val="C6098B5A869F46F5AD90A6370028C235"/>
                </w:placeholder>
              </w:sdtPr>
              <w:sdtEndPr>
                <w:rPr>
                  <w:b/>
                  <w:color w:val="660033"/>
                </w:rPr>
              </w:sdtEndPr>
              <w:sdtContent>
                <w:r>
                  <w:rPr>
                    <w:b/>
                    <w:color w:val="660033"/>
                  </w:rPr>
                  <w:t>Email</w:t>
                </w:r>
              </w:sdtContent>
            </w:sdt>
          </w:p>
        </w:tc>
        <w:tc>
          <w:tcPr>
            <w:tcW w:w="4500" w:type="dxa"/>
          </w:tcPr>
          <w:p w14:paraId="209650D7" w14:textId="77777777" w:rsidR="005047CF" w:rsidRDefault="005047CF">
            <w:pPr>
              <w:pStyle w:val="TableParagraph"/>
              <w:ind w:left="0"/>
              <w:rPr>
                <w:sz w:val="20"/>
              </w:rPr>
            </w:pPr>
          </w:p>
        </w:tc>
      </w:tr>
      <w:tr w:rsidR="005047CF" w14:paraId="7902095D" w14:textId="77777777" w:rsidTr="005E23E6">
        <w:trPr>
          <w:trHeight w:val="2146"/>
        </w:trPr>
        <w:tc>
          <w:tcPr>
            <w:tcW w:w="4867" w:type="dxa"/>
          </w:tcPr>
          <w:p w14:paraId="64C190EB" w14:textId="77777777" w:rsidR="005047CF" w:rsidRDefault="009914EE">
            <w:pPr>
              <w:pStyle w:val="TableParagraph"/>
              <w:spacing w:before="122"/>
            </w:pPr>
            <w:r>
              <w:t>With a copy to:</w:t>
            </w:r>
          </w:p>
          <w:p w14:paraId="70E17E94" w14:textId="77777777" w:rsidR="005047CF" w:rsidRDefault="005047CF">
            <w:pPr>
              <w:pStyle w:val="TableParagraph"/>
              <w:spacing w:before="9"/>
              <w:ind w:left="0"/>
              <w:rPr>
                <w:sz w:val="21"/>
              </w:rPr>
            </w:pPr>
          </w:p>
          <w:p w14:paraId="15C1F399" w14:textId="77777777" w:rsidR="005047CF" w:rsidRDefault="009914EE">
            <w:pPr>
              <w:pStyle w:val="TableParagraph"/>
            </w:pPr>
            <w:r>
              <w:t>Central Michigan University</w:t>
            </w:r>
          </w:p>
          <w:p w14:paraId="4CAAE390" w14:textId="77777777" w:rsidR="005E23E6" w:rsidRDefault="009914EE">
            <w:pPr>
              <w:pStyle w:val="TableParagraph"/>
              <w:spacing w:before="2"/>
              <w:ind w:right="58"/>
            </w:pPr>
            <w:r>
              <w:t xml:space="preserve">Licensure, Regulatory Services &amp; Human </w:t>
            </w:r>
            <w:r w:rsidR="005E23E6">
              <w:t>Capital</w:t>
            </w:r>
          </w:p>
          <w:p w14:paraId="52E8E0E1" w14:textId="77777777" w:rsidR="005047CF" w:rsidRDefault="009914EE">
            <w:pPr>
              <w:pStyle w:val="TableParagraph"/>
              <w:spacing w:before="2"/>
              <w:ind w:right="58"/>
            </w:pPr>
            <w:r>
              <w:t>Attn: Agreements Coordinator</w:t>
            </w:r>
          </w:p>
          <w:p w14:paraId="4B080236" w14:textId="77777777" w:rsidR="005E23E6" w:rsidRDefault="009914EE">
            <w:pPr>
              <w:pStyle w:val="TableParagraph"/>
              <w:ind w:right="-10"/>
            </w:pPr>
            <w:r>
              <w:t>1101 S. Washington Street, Ronan Hall 35</w:t>
            </w:r>
            <w:r w:rsidR="005E23E6">
              <w:t>0</w:t>
            </w:r>
            <w:r>
              <w:t xml:space="preserve"> </w:t>
            </w:r>
          </w:p>
          <w:p w14:paraId="0D49AFBB" w14:textId="77777777" w:rsidR="005047CF" w:rsidRDefault="009914EE">
            <w:pPr>
              <w:pStyle w:val="TableParagraph"/>
              <w:ind w:right="-10"/>
            </w:pPr>
            <w:r>
              <w:t>Mount Pleasant, Michigan 48859</w:t>
            </w:r>
          </w:p>
          <w:p w14:paraId="5EE751CD" w14:textId="77777777" w:rsidR="005047CF" w:rsidRDefault="009914EE">
            <w:pPr>
              <w:pStyle w:val="TableParagraph"/>
              <w:spacing w:line="233" w:lineRule="exact"/>
            </w:pPr>
            <w:r>
              <w:t xml:space="preserve">Email: </w:t>
            </w:r>
            <w:hyperlink r:id="rId13">
              <w:r>
                <w:rPr>
                  <w:color w:val="0000FF"/>
                  <w:u w:val="single" w:color="0000FF"/>
                </w:rPr>
                <w:t>agreements@cmich.edu</w:t>
              </w:r>
            </w:hyperlink>
          </w:p>
        </w:tc>
        <w:tc>
          <w:tcPr>
            <w:tcW w:w="4500" w:type="dxa"/>
          </w:tcPr>
          <w:p w14:paraId="6B3A2081" w14:textId="77777777" w:rsidR="005047CF" w:rsidRDefault="005047CF">
            <w:pPr>
              <w:pStyle w:val="TableParagraph"/>
              <w:ind w:left="0"/>
              <w:rPr>
                <w:sz w:val="24"/>
              </w:rPr>
            </w:pPr>
          </w:p>
          <w:p w14:paraId="2FFDD872" w14:textId="77777777" w:rsidR="005047CF" w:rsidRDefault="005047CF">
            <w:pPr>
              <w:pStyle w:val="TableParagraph"/>
              <w:ind w:left="0"/>
              <w:rPr>
                <w:sz w:val="24"/>
              </w:rPr>
            </w:pPr>
          </w:p>
          <w:p w14:paraId="38655053" w14:textId="77777777" w:rsidR="005047CF" w:rsidRDefault="005047CF">
            <w:pPr>
              <w:pStyle w:val="TableParagraph"/>
              <w:spacing w:before="6"/>
              <w:ind w:left="0"/>
              <w:rPr>
                <w:sz w:val="28"/>
              </w:rPr>
            </w:pPr>
          </w:p>
          <w:p w14:paraId="21C761DC" w14:textId="77777777" w:rsidR="005047CF" w:rsidRDefault="005047CF">
            <w:pPr>
              <w:pStyle w:val="TableParagraph"/>
              <w:spacing w:line="480" w:lineRule="auto"/>
              <w:ind w:left="-9" w:right="2578" w:hanging="14"/>
            </w:pPr>
          </w:p>
        </w:tc>
      </w:tr>
    </w:tbl>
    <w:p w14:paraId="5E2E29D2" w14:textId="77777777" w:rsidR="005047CF" w:rsidRPr="001F7F3B" w:rsidRDefault="005047CF">
      <w:pPr>
        <w:pStyle w:val="BodyText"/>
        <w:rPr>
          <w:sz w:val="24"/>
          <w:szCs w:val="24"/>
        </w:rPr>
      </w:pPr>
    </w:p>
    <w:p w14:paraId="2C075301" w14:textId="77777777" w:rsidR="005047CF" w:rsidRDefault="009914EE">
      <w:pPr>
        <w:pStyle w:val="ListParagraph"/>
        <w:numPr>
          <w:ilvl w:val="1"/>
          <w:numId w:val="1"/>
        </w:numPr>
        <w:tabs>
          <w:tab w:val="left" w:pos="921"/>
        </w:tabs>
        <w:spacing w:before="91"/>
        <w:ind w:hanging="720"/>
        <w:jc w:val="both"/>
      </w:pPr>
      <w:r>
        <w:rPr>
          <w:u w:val="single"/>
        </w:rPr>
        <w:t>Term and Termination of Agreement</w:t>
      </w:r>
      <w:r>
        <w:t xml:space="preserve">: This </w:t>
      </w:r>
      <w:r>
        <w:rPr>
          <w:b/>
        </w:rPr>
        <w:t xml:space="preserve">AGREEMENT </w:t>
      </w:r>
      <w:r>
        <w:t>will become active as of the</w:t>
      </w:r>
      <w:r>
        <w:rPr>
          <w:spacing w:val="-31"/>
        </w:rPr>
        <w:t xml:space="preserve"> </w:t>
      </w:r>
      <w:r>
        <w:t>Effective Date and shall terminate on the</w:t>
      </w:r>
      <w:r>
        <w:rPr>
          <w:color w:val="660033"/>
        </w:rPr>
        <w:t xml:space="preserve"> </w:t>
      </w:r>
      <w:sdt>
        <w:sdtPr>
          <w:rPr>
            <w:color w:val="660033"/>
          </w:rPr>
          <w:id w:val="-1518770896"/>
          <w:placeholder>
            <w:docPart w:val="C6098B5A869F46F5AD90A6370028C235"/>
          </w:placeholder>
        </w:sdtPr>
        <w:sdtEndPr>
          <w:rPr>
            <w:b/>
            <w:u w:val="thick" w:color="660033"/>
          </w:rPr>
        </w:sdtEndPr>
        <w:sdtContent>
          <w:r>
            <w:rPr>
              <w:b/>
              <w:color w:val="660033"/>
              <w:u w:val="thick" w:color="660033"/>
            </w:rPr>
            <w:t>Day</w:t>
          </w:r>
        </w:sdtContent>
      </w:sdt>
      <w:r>
        <w:rPr>
          <w:b/>
          <w:color w:val="660033"/>
        </w:rPr>
        <w:t xml:space="preserve"> </w:t>
      </w:r>
      <w:r>
        <w:t>day of</w:t>
      </w:r>
      <w:r>
        <w:rPr>
          <w:color w:val="660033"/>
        </w:rPr>
        <w:t xml:space="preserve"> </w:t>
      </w:r>
      <w:sdt>
        <w:sdtPr>
          <w:rPr>
            <w:color w:val="660033"/>
          </w:rPr>
          <w:id w:val="-285355994"/>
          <w:placeholder>
            <w:docPart w:val="C6098B5A869F46F5AD90A6370028C235"/>
          </w:placeholder>
        </w:sdtPr>
        <w:sdtEndPr>
          <w:rPr>
            <w:b/>
            <w:u w:val="thick" w:color="660033"/>
          </w:rPr>
        </w:sdtEndPr>
        <w:sdtContent>
          <w:r>
            <w:rPr>
              <w:b/>
              <w:color w:val="660033"/>
              <w:u w:val="thick" w:color="660033"/>
            </w:rPr>
            <w:t>Month</w:t>
          </w:r>
        </w:sdtContent>
      </w:sdt>
      <w:r>
        <w:t>, 20</w:t>
      </w:r>
      <w:sdt>
        <w:sdtPr>
          <w:id w:val="-423875439"/>
          <w:placeholder>
            <w:docPart w:val="C6098B5A869F46F5AD90A6370028C235"/>
          </w:placeholder>
        </w:sdtPr>
        <w:sdtEndPr>
          <w:rPr>
            <w:b/>
            <w:color w:val="660033"/>
            <w:u w:val="thick" w:color="660033"/>
          </w:rPr>
        </w:sdtEndPr>
        <w:sdtContent>
          <w:r>
            <w:rPr>
              <w:b/>
              <w:color w:val="660033"/>
              <w:u w:val="thick" w:color="660033"/>
            </w:rPr>
            <w:t>Year</w:t>
          </w:r>
        </w:sdtContent>
      </w:sdt>
      <w:r>
        <w:t xml:space="preserve">. However, it may be terminated </w:t>
      </w:r>
      <w:r>
        <w:rPr>
          <w:spacing w:val="-3"/>
        </w:rPr>
        <w:t xml:space="preserve">by </w:t>
      </w:r>
      <w:r>
        <w:t>either party upon ninety (90) days written notice of termination, provided that the student then receiving instruction in any program shall be given an opportunity to complete the full program during that instructional</w:t>
      </w:r>
      <w:r>
        <w:rPr>
          <w:spacing w:val="-2"/>
        </w:rPr>
        <w:t xml:space="preserve"> </w:t>
      </w:r>
      <w:r>
        <w:t>period.</w:t>
      </w:r>
    </w:p>
    <w:p w14:paraId="30080E8D" w14:textId="77777777" w:rsidR="005047CF" w:rsidRDefault="005047CF">
      <w:pPr>
        <w:pStyle w:val="BodyText"/>
        <w:spacing w:before="1"/>
      </w:pPr>
    </w:p>
    <w:p w14:paraId="4023121C" w14:textId="77777777" w:rsidR="005047CF" w:rsidRDefault="009914EE">
      <w:pPr>
        <w:pStyle w:val="ListParagraph"/>
        <w:numPr>
          <w:ilvl w:val="1"/>
          <w:numId w:val="1"/>
        </w:numPr>
        <w:tabs>
          <w:tab w:val="left" w:pos="921"/>
        </w:tabs>
        <w:ind w:right="114" w:hanging="720"/>
        <w:jc w:val="both"/>
      </w:pPr>
      <w:r>
        <w:rPr>
          <w:u w:val="single"/>
        </w:rPr>
        <w:t>Entire Agreement</w:t>
      </w:r>
      <w:r>
        <w:t xml:space="preserve">: This </w:t>
      </w:r>
      <w:r>
        <w:rPr>
          <w:b/>
        </w:rPr>
        <w:t xml:space="preserve">AGREEMENT </w:t>
      </w:r>
      <w:r>
        <w:t xml:space="preserve">constitutes the entire understanding of the Parties and supersedes all prior discussions, negotiations, and agreements. This </w:t>
      </w:r>
      <w:r>
        <w:rPr>
          <w:b/>
        </w:rPr>
        <w:t xml:space="preserve">AGREEMENT </w:t>
      </w:r>
      <w:r>
        <w:t xml:space="preserve">may only be altered, modified, or amended by the written consent of both parties. The invalidity or enforceability of any other provision of this </w:t>
      </w:r>
      <w:r>
        <w:rPr>
          <w:b/>
        </w:rPr>
        <w:t xml:space="preserve">AGREEMENT </w:t>
      </w:r>
      <w:r>
        <w:t xml:space="preserve">shall not affect the validity or enforceability of any other provision of this </w:t>
      </w:r>
      <w:r>
        <w:rPr>
          <w:b/>
        </w:rPr>
        <w:t>AGREEMENT</w:t>
      </w:r>
      <w:r>
        <w:t>, which shall remain in full force and effect.</w:t>
      </w:r>
    </w:p>
    <w:p w14:paraId="1C7AA2AD" w14:textId="77777777" w:rsidR="005047CF" w:rsidRDefault="005047CF">
      <w:pPr>
        <w:pStyle w:val="BodyText"/>
        <w:spacing w:before="1"/>
      </w:pPr>
    </w:p>
    <w:p w14:paraId="27BF8CE8" w14:textId="77777777" w:rsidR="00935AB0" w:rsidRDefault="009914EE" w:rsidP="00935AB0">
      <w:pPr>
        <w:pStyle w:val="ListParagraph"/>
        <w:numPr>
          <w:ilvl w:val="1"/>
          <w:numId w:val="1"/>
        </w:numPr>
        <w:spacing w:before="78"/>
        <w:ind w:right="116" w:hanging="720"/>
        <w:jc w:val="both"/>
      </w:pPr>
      <w:r w:rsidRPr="00935AB0">
        <w:rPr>
          <w:u w:val="single"/>
        </w:rPr>
        <w:t>Headings</w:t>
      </w:r>
      <w:r>
        <w:t>:</w:t>
      </w:r>
      <w:r w:rsidRPr="00935AB0">
        <w:rPr>
          <w:spacing w:val="35"/>
        </w:rPr>
        <w:t xml:space="preserve"> </w:t>
      </w:r>
      <w:r>
        <w:t>The</w:t>
      </w:r>
      <w:r w:rsidRPr="00935AB0">
        <w:rPr>
          <w:spacing w:val="-10"/>
        </w:rPr>
        <w:t xml:space="preserve"> </w:t>
      </w:r>
      <w:r>
        <w:t>headings</w:t>
      </w:r>
      <w:r w:rsidRPr="00935AB0">
        <w:rPr>
          <w:spacing w:val="-10"/>
        </w:rPr>
        <w:t xml:space="preserve"> </w:t>
      </w:r>
      <w:r>
        <w:t>of</w:t>
      </w:r>
      <w:r w:rsidRPr="00935AB0">
        <w:rPr>
          <w:spacing w:val="-9"/>
        </w:rPr>
        <w:t xml:space="preserve"> </w:t>
      </w:r>
      <w:r>
        <w:t>Articles</w:t>
      </w:r>
      <w:r w:rsidRPr="00935AB0">
        <w:rPr>
          <w:spacing w:val="-10"/>
        </w:rPr>
        <w:t xml:space="preserve"> </w:t>
      </w:r>
      <w:r>
        <w:t>and</w:t>
      </w:r>
      <w:r w:rsidRPr="00935AB0">
        <w:rPr>
          <w:spacing w:val="-11"/>
        </w:rPr>
        <w:t xml:space="preserve"> </w:t>
      </w:r>
      <w:r>
        <w:t>Sections</w:t>
      </w:r>
      <w:r w:rsidRPr="00935AB0">
        <w:rPr>
          <w:spacing w:val="-9"/>
        </w:rPr>
        <w:t xml:space="preserve"> </w:t>
      </w:r>
      <w:r>
        <w:t>in</w:t>
      </w:r>
      <w:r w:rsidRPr="00935AB0">
        <w:rPr>
          <w:spacing w:val="-11"/>
        </w:rPr>
        <w:t xml:space="preserve"> </w:t>
      </w:r>
      <w:r>
        <w:t>this</w:t>
      </w:r>
      <w:r w:rsidRPr="00935AB0">
        <w:rPr>
          <w:spacing w:val="-12"/>
        </w:rPr>
        <w:t xml:space="preserve"> </w:t>
      </w:r>
      <w:r>
        <w:t>document</w:t>
      </w:r>
      <w:r w:rsidRPr="00935AB0">
        <w:rPr>
          <w:spacing w:val="-10"/>
        </w:rPr>
        <w:t xml:space="preserve"> </w:t>
      </w:r>
      <w:r>
        <w:t>are</w:t>
      </w:r>
      <w:r w:rsidRPr="00935AB0">
        <w:rPr>
          <w:spacing w:val="-9"/>
        </w:rPr>
        <w:t xml:space="preserve"> </w:t>
      </w:r>
      <w:r>
        <w:t>for</w:t>
      </w:r>
      <w:r w:rsidRPr="00935AB0">
        <w:rPr>
          <w:spacing w:val="-10"/>
        </w:rPr>
        <w:t xml:space="preserve"> </w:t>
      </w:r>
      <w:r>
        <w:t>convenience</w:t>
      </w:r>
      <w:r w:rsidRPr="00935AB0">
        <w:rPr>
          <w:spacing w:val="-10"/>
        </w:rPr>
        <w:t xml:space="preserve"> </w:t>
      </w:r>
      <w:r>
        <w:t>of</w:t>
      </w:r>
      <w:r w:rsidRPr="00935AB0">
        <w:rPr>
          <w:spacing w:val="-9"/>
        </w:rPr>
        <w:t xml:space="preserve"> </w:t>
      </w:r>
      <w:r>
        <w:t xml:space="preserve">reference only, and are not part of this </w:t>
      </w:r>
      <w:r w:rsidRPr="00935AB0">
        <w:rPr>
          <w:b/>
        </w:rPr>
        <w:t>AGREEMENT</w:t>
      </w:r>
      <w:r>
        <w:t>. The Recitals are part of this</w:t>
      </w:r>
      <w:r w:rsidRPr="00935AB0">
        <w:rPr>
          <w:spacing w:val="-19"/>
        </w:rPr>
        <w:t xml:space="preserve"> </w:t>
      </w:r>
      <w:r w:rsidRPr="00935AB0">
        <w:rPr>
          <w:b/>
        </w:rPr>
        <w:t>AGREEMENT</w:t>
      </w:r>
      <w:r>
        <w:t>.</w:t>
      </w:r>
    </w:p>
    <w:p w14:paraId="7A8D73C0" w14:textId="77777777" w:rsidR="00935AB0" w:rsidRDefault="00935AB0" w:rsidP="00935AB0">
      <w:pPr>
        <w:pStyle w:val="ListParagraph"/>
        <w:rPr>
          <w:u w:val="single"/>
        </w:rPr>
      </w:pPr>
    </w:p>
    <w:p w14:paraId="1F9E73EE" w14:textId="77777777" w:rsidR="00940C93" w:rsidRDefault="00940C93" w:rsidP="00935AB0">
      <w:pPr>
        <w:pStyle w:val="ListParagraph"/>
        <w:rPr>
          <w:u w:val="single"/>
        </w:rPr>
      </w:pPr>
    </w:p>
    <w:p w14:paraId="1CD22996" w14:textId="77777777" w:rsidR="00940C93" w:rsidRDefault="00940C93" w:rsidP="00935AB0">
      <w:pPr>
        <w:pStyle w:val="ListParagraph"/>
        <w:rPr>
          <w:u w:val="single"/>
        </w:rPr>
      </w:pPr>
    </w:p>
    <w:p w14:paraId="459214D7" w14:textId="77777777" w:rsidR="00940C93" w:rsidRDefault="00940C93" w:rsidP="00935AB0">
      <w:pPr>
        <w:pStyle w:val="ListParagraph"/>
        <w:rPr>
          <w:u w:val="single"/>
        </w:rPr>
      </w:pPr>
    </w:p>
    <w:p w14:paraId="10366289" w14:textId="77777777" w:rsidR="005047CF" w:rsidRDefault="009914EE" w:rsidP="00935AB0">
      <w:pPr>
        <w:pStyle w:val="ListParagraph"/>
        <w:numPr>
          <w:ilvl w:val="1"/>
          <w:numId w:val="1"/>
        </w:numPr>
        <w:spacing w:before="78"/>
        <w:ind w:right="116" w:hanging="720"/>
        <w:jc w:val="both"/>
      </w:pPr>
      <w:r w:rsidRPr="00935AB0">
        <w:rPr>
          <w:u w:val="single"/>
        </w:rPr>
        <w:t>Changes to Agreement</w:t>
      </w:r>
      <w:r>
        <w:t xml:space="preserve">: No amendment or modification to this </w:t>
      </w:r>
      <w:r w:rsidRPr="00935AB0">
        <w:rPr>
          <w:b/>
        </w:rPr>
        <w:t xml:space="preserve">AGREEMENT </w:t>
      </w:r>
      <w:r>
        <w:t>shall be effective unless in writing and signed by both</w:t>
      </w:r>
      <w:r w:rsidRPr="00935AB0">
        <w:rPr>
          <w:spacing w:val="-1"/>
        </w:rPr>
        <w:t xml:space="preserve"> </w:t>
      </w:r>
      <w:r>
        <w:t>parties.</w:t>
      </w:r>
    </w:p>
    <w:p w14:paraId="116EE0DD" w14:textId="77777777" w:rsidR="005047CF" w:rsidRDefault="005047CF">
      <w:pPr>
        <w:pStyle w:val="BodyText"/>
      </w:pPr>
    </w:p>
    <w:p w14:paraId="65B52F83" w14:textId="77777777" w:rsidR="00940C93" w:rsidRDefault="00940C93">
      <w:pPr>
        <w:pStyle w:val="BodyText"/>
      </w:pPr>
    </w:p>
    <w:p w14:paraId="72EC9B64" w14:textId="77777777" w:rsidR="005047CF" w:rsidRDefault="009914EE">
      <w:pPr>
        <w:ind w:left="200" w:right="142"/>
      </w:pPr>
      <w:r>
        <w:rPr>
          <w:b/>
        </w:rPr>
        <w:t>IN WITNESS WHEREOF</w:t>
      </w:r>
      <w:r>
        <w:t xml:space="preserve">, the parties hereto have executed this </w:t>
      </w:r>
      <w:r>
        <w:rPr>
          <w:b/>
        </w:rPr>
        <w:t xml:space="preserve">AGREEMENT </w:t>
      </w:r>
      <w:r>
        <w:t>as of the day and year first above written.</w:t>
      </w:r>
    </w:p>
    <w:p w14:paraId="7A122D42" w14:textId="77777777" w:rsidR="005047CF" w:rsidRDefault="005047CF">
      <w:pPr>
        <w:pStyle w:val="BodyText"/>
        <w:rPr>
          <w:sz w:val="20"/>
        </w:rPr>
      </w:pPr>
    </w:p>
    <w:p w14:paraId="265F2667" w14:textId="77777777" w:rsidR="005047CF" w:rsidRDefault="005047CF">
      <w:pPr>
        <w:pStyle w:val="BodyText"/>
        <w:spacing w:before="2"/>
        <w:rPr>
          <w:sz w:val="20"/>
        </w:rPr>
      </w:pPr>
    </w:p>
    <w:tbl>
      <w:tblPr>
        <w:tblW w:w="9875" w:type="dxa"/>
        <w:tblInd w:w="115" w:type="dxa"/>
        <w:tblLayout w:type="fixed"/>
        <w:tblCellMar>
          <w:left w:w="0" w:type="dxa"/>
          <w:right w:w="0" w:type="dxa"/>
        </w:tblCellMar>
        <w:tblLook w:val="01E0" w:firstRow="1" w:lastRow="1" w:firstColumn="1" w:lastColumn="1" w:noHBand="0" w:noVBand="0"/>
      </w:tblPr>
      <w:tblGrid>
        <w:gridCol w:w="4694"/>
        <w:gridCol w:w="5181"/>
      </w:tblGrid>
      <w:tr w:rsidR="005047CF" w14:paraId="166689C0" w14:textId="77777777" w:rsidTr="005E23E6">
        <w:trPr>
          <w:trHeight w:val="375"/>
        </w:trPr>
        <w:tc>
          <w:tcPr>
            <w:tcW w:w="4694" w:type="dxa"/>
          </w:tcPr>
          <w:p w14:paraId="2B5106C6" w14:textId="77777777" w:rsidR="005047CF" w:rsidRDefault="009914EE">
            <w:pPr>
              <w:pStyle w:val="TableParagraph"/>
              <w:spacing w:line="244" w:lineRule="exact"/>
              <w:rPr>
                <w:b/>
              </w:rPr>
            </w:pPr>
            <w:r>
              <w:rPr>
                <w:b/>
              </w:rPr>
              <w:t>UNIVERSITY:</w:t>
            </w:r>
          </w:p>
        </w:tc>
        <w:tc>
          <w:tcPr>
            <w:tcW w:w="5181" w:type="dxa"/>
          </w:tcPr>
          <w:p w14:paraId="5E7DAD19" w14:textId="77777777" w:rsidR="005047CF" w:rsidRDefault="009914EE">
            <w:pPr>
              <w:pStyle w:val="TableParagraph"/>
              <w:spacing w:line="244" w:lineRule="exact"/>
              <w:ind w:left="173"/>
              <w:rPr>
                <w:b/>
              </w:rPr>
            </w:pPr>
            <w:r>
              <w:rPr>
                <w:b/>
              </w:rPr>
              <w:t>AGENCY:</w:t>
            </w:r>
          </w:p>
        </w:tc>
      </w:tr>
      <w:tr w:rsidR="005047CF" w14:paraId="5D7D75C3" w14:textId="77777777" w:rsidTr="005E23E6">
        <w:trPr>
          <w:trHeight w:val="505"/>
        </w:trPr>
        <w:tc>
          <w:tcPr>
            <w:tcW w:w="4694" w:type="dxa"/>
          </w:tcPr>
          <w:p w14:paraId="76BF5347" w14:textId="77777777" w:rsidR="005047CF" w:rsidRDefault="009914EE">
            <w:pPr>
              <w:pStyle w:val="TableParagraph"/>
              <w:tabs>
                <w:tab w:val="left" w:pos="4519"/>
              </w:tabs>
              <w:spacing w:before="122"/>
            </w:pPr>
            <w:r>
              <w:t>Signed:</w:t>
            </w:r>
            <w:r>
              <w:rPr>
                <w:spacing w:val="-2"/>
              </w:rPr>
              <w:t xml:space="preserve"> </w:t>
            </w:r>
            <w:r>
              <w:rPr>
                <w:u w:val="single"/>
              </w:rPr>
              <w:t xml:space="preserve"> </w:t>
            </w:r>
            <w:r>
              <w:rPr>
                <w:u w:val="single"/>
              </w:rPr>
              <w:tab/>
            </w:r>
          </w:p>
        </w:tc>
        <w:tc>
          <w:tcPr>
            <w:tcW w:w="5181" w:type="dxa"/>
          </w:tcPr>
          <w:p w14:paraId="24EAC467" w14:textId="77777777" w:rsidR="005047CF" w:rsidRDefault="009914EE">
            <w:pPr>
              <w:pStyle w:val="TableParagraph"/>
              <w:tabs>
                <w:tab w:val="left" w:pos="4493"/>
              </w:tabs>
              <w:spacing w:before="122"/>
              <w:ind w:left="173" w:right="-2852"/>
            </w:pPr>
            <w:r>
              <w:t>Signed:</w:t>
            </w:r>
            <w:r>
              <w:rPr>
                <w:spacing w:val="-2"/>
              </w:rPr>
              <w:t xml:space="preserve"> </w:t>
            </w:r>
            <w:r>
              <w:rPr>
                <w:u w:val="single"/>
              </w:rPr>
              <w:t xml:space="preserve"> </w:t>
            </w:r>
            <w:r>
              <w:rPr>
                <w:u w:val="single"/>
              </w:rPr>
              <w:tab/>
            </w:r>
          </w:p>
        </w:tc>
      </w:tr>
      <w:tr w:rsidR="005047CF" w14:paraId="3F12E99D" w14:textId="77777777" w:rsidTr="005E23E6">
        <w:trPr>
          <w:trHeight w:val="505"/>
        </w:trPr>
        <w:tc>
          <w:tcPr>
            <w:tcW w:w="4694" w:type="dxa"/>
          </w:tcPr>
          <w:p w14:paraId="311BAB95" w14:textId="77777777" w:rsidR="005047CF" w:rsidRDefault="009914EE">
            <w:pPr>
              <w:pStyle w:val="TableParagraph"/>
              <w:tabs>
                <w:tab w:val="left" w:pos="1140"/>
              </w:tabs>
              <w:spacing w:before="121"/>
            </w:pPr>
            <w:r>
              <w:t>Name:</w:t>
            </w:r>
            <w:r>
              <w:tab/>
            </w:r>
          </w:p>
        </w:tc>
        <w:tc>
          <w:tcPr>
            <w:tcW w:w="5181" w:type="dxa"/>
          </w:tcPr>
          <w:p w14:paraId="0D9242A2" w14:textId="77777777" w:rsidR="005047CF" w:rsidRDefault="009914EE">
            <w:pPr>
              <w:pStyle w:val="TableParagraph"/>
              <w:spacing w:before="121"/>
              <w:ind w:left="173"/>
              <w:rPr>
                <w:b/>
              </w:rPr>
            </w:pPr>
            <w:r>
              <w:t xml:space="preserve">Name: </w:t>
            </w:r>
            <w:sdt>
              <w:sdtPr>
                <w:id w:val="900711850"/>
                <w:placeholder>
                  <w:docPart w:val="C6098B5A869F46F5AD90A6370028C235"/>
                </w:placeholder>
              </w:sdtPr>
              <w:sdtEndPr>
                <w:rPr>
                  <w:b/>
                  <w:color w:val="660033"/>
                </w:rPr>
              </w:sdtEndPr>
              <w:sdtContent>
                <w:r>
                  <w:rPr>
                    <w:b/>
                    <w:color w:val="660033"/>
                  </w:rPr>
                  <w:t>Name</w:t>
                </w:r>
              </w:sdtContent>
            </w:sdt>
          </w:p>
        </w:tc>
      </w:tr>
      <w:tr w:rsidR="005047CF" w14:paraId="5A08D43E" w14:textId="77777777" w:rsidTr="005E23E6">
        <w:trPr>
          <w:trHeight w:val="632"/>
        </w:trPr>
        <w:tc>
          <w:tcPr>
            <w:tcW w:w="4694" w:type="dxa"/>
          </w:tcPr>
          <w:p w14:paraId="5398FEAE" w14:textId="77777777" w:rsidR="005047CF" w:rsidRDefault="009914EE">
            <w:pPr>
              <w:pStyle w:val="TableParagraph"/>
              <w:spacing w:before="122"/>
            </w:pPr>
            <w:r>
              <w:t xml:space="preserve">Title: </w:t>
            </w:r>
          </w:p>
        </w:tc>
        <w:tc>
          <w:tcPr>
            <w:tcW w:w="5181" w:type="dxa"/>
          </w:tcPr>
          <w:p w14:paraId="2F6F4077" w14:textId="77777777" w:rsidR="005047CF" w:rsidRDefault="009914EE">
            <w:pPr>
              <w:pStyle w:val="TableParagraph"/>
              <w:tabs>
                <w:tab w:val="left" w:pos="893"/>
              </w:tabs>
              <w:spacing w:before="122"/>
              <w:ind w:left="173"/>
              <w:rPr>
                <w:b/>
              </w:rPr>
            </w:pPr>
            <w:r>
              <w:t>Title:</w:t>
            </w:r>
            <w:r>
              <w:tab/>
            </w:r>
            <w:sdt>
              <w:sdtPr>
                <w:id w:val="-31202832"/>
                <w:placeholder>
                  <w:docPart w:val="C6098B5A869F46F5AD90A6370028C235"/>
                </w:placeholder>
              </w:sdtPr>
              <w:sdtEndPr>
                <w:rPr>
                  <w:b/>
                  <w:color w:val="660033"/>
                </w:rPr>
              </w:sdtEndPr>
              <w:sdtContent>
                <w:r>
                  <w:rPr>
                    <w:b/>
                    <w:color w:val="660033"/>
                  </w:rPr>
                  <w:t>Title</w:t>
                </w:r>
              </w:sdtContent>
            </w:sdt>
          </w:p>
        </w:tc>
      </w:tr>
      <w:tr w:rsidR="005047CF" w14:paraId="186CF02A" w14:textId="77777777" w:rsidTr="005E23E6">
        <w:trPr>
          <w:trHeight w:val="501"/>
        </w:trPr>
        <w:tc>
          <w:tcPr>
            <w:tcW w:w="4694" w:type="dxa"/>
          </w:tcPr>
          <w:p w14:paraId="1FC34583" w14:textId="77777777" w:rsidR="005047CF" w:rsidRDefault="005047CF">
            <w:pPr>
              <w:pStyle w:val="TableParagraph"/>
              <w:spacing w:before="6"/>
              <w:ind w:left="0"/>
              <w:rPr>
                <w:sz w:val="21"/>
              </w:rPr>
            </w:pPr>
          </w:p>
          <w:p w14:paraId="214E7727" w14:textId="77777777" w:rsidR="005047CF" w:rsidRDefault="009914EE">
            <w:pPr>
              <w:pStyle w:val="TableParagraph"/>
              <w:tabs>
                <w:tab w:val="left" w:pos="4519"/>
              </w:tabs>
              <w:spacing w:before="1" w:line="233" w:lineRule="exact"/>
            </w:pPr>
            <w:r>
              <w:t>Date:</w:t>
            </w:r>
            <w:r>
              <w:rPr>
                <w:spacing w:val="-4"/>
              </w:rPr>
              <w:t xml:space="preserve"> </w:t>
            </w:r>
            <w:r>
              <w:rPr>
                <w:u w:val="single"/>
              </w:rPr>
              <w:t xml:space="preserve"> </w:t>
            </w:r>
            <w:r>
              <w:rPr>
                <w:u w:val="single"/>
              </w:rPr>
              <w:tab/>
            </w:r>
          </w:p>
        </w:tc>
        <w:tc>
          <w:tcPr>
            <w:tcW w:w="5181" w:type="dxa"/>
          </w:tcPr>
          <w:p w14:paraId="5A3DCE5C" w14:textId="77777777" w:rsidR="005047CF" w:rsidRDefault="005047CF">
            <w:pPr>
              <w:pStyle w:val="TableParagraph"/>
              <w:spacing w:before="6"/>
              <w:ind w:left="0"/>
              <w:rPr>
                <w:sz w:val="21"/>
              </w:rPr>
            </w:pPr>
          </w:p>
          <w:p w14:paraId="10228C4C" w14:textId="77777777" w:rsidR="005047CF" w:rsidRDefault="009914EE">
            <w:pPr>
              <w:pStyle w:val="TableParagraph"/>
              <w:tabs>
                <w:tab w:val="left" w:pos="3773"/>
              </w:tabs>
              <w:spacing w:before="1" w:line="233" w:lineRule="exact"/>
              <w:ind w:left="173" w:right="-2132"/>
            </w:pPr>
            <w:r>
              <w:t>Date:</w:t>
            </w:r>
            <w:r>
              <w:rPr>
                <w:spacing w:val="-4"/>
              </w:rPr>
              <w:t xml:space="preserve"> </w:t>
            </w:r>
            <w:r>
              <w:rPr>
                <w:u w:val="single"/>
              </w:rPr>
              <w:t xml:space="preserve"> </w:t>
            </w:r>
            <w:r>
              <w:rPr>
                <w:u w:val="single"/>
              </w:rPr>
              <w:tab/>
            </w:r>
          </w:p>
        </w:tc>
      </w:tr>
    </w:tbl>
    <w:p w14:paraId="264649B6" w14:textId="77777777" w:rsidR="009914EE" w:rsidRDefault="009914EE"/>
    <w:sectPr w:rsidR="009914EE">
      <w:pgSz w:w="12240" w:h="15840"/>
      <w:pgMar w:top="1000" w:right="1320" w:bottom="1080" w:left="1240" w:header="0"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C944" w14:textId="77777777" w:rsidR="008B3EAF" w:rsidRDefault="008B3EAF">
      <w:r>
        <w:separator/>
      </w:r>
    </w:p>
  </w:endnote>
  <w:endnote w:type="continuationSeparator" w:id="0">
    <w:p w14:paraId="34CA0A84" w14:textId="77777777" w:rsidR="008B3EAF" w:rsidRDefault="008B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11C6" w14:textId="77777777" w:rsidR="005047CF" w:rsidRDefault="000E3ECF">
    <w:pPr>
      <w:pStyle w:val="BodyText"/>
      <w:spacing w:line="14" w:lineRule="auto"/>
      <w:rPr>
        <w:sz w:val="20"/>
      </w:rPr>
    </w:pPr>
    <w:r>
      <w:rPr>
        <w:noProof/>
      </w:rPr>
      <mc:AlternateContent>
        <mc:Choice Requires="wps">
          <w:drawing>
            <wp:anchor distT="0" distB="0" distL="114300" distR="114300" simplePos="0" relativeHeight="487447040" behindDoc="1" locked="0" layoutInCell="1" allowOverlap="1" wp14:anchorId="37B55BAB" wp14:editId="438A782D">
              <wp:simplePos x="0" y="0"/>
              <wp:positionH relativeFrom="page">
                <wp:posOffset>5505450</wp:posOffset>
              </wp:positionH>
              <wp:positionV relativeFrom="page">
                <wp:posOffset>9477375</wp:posOffset>
              </wp:positionV>
              <wp:extent cx="14287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EAFC" w14:textId="77777777" w:rsidR="005047CF" w:rsidRDefault="009914EE">
                          <w:pPr>
                            <w:spacing w:before="15"/>
                            <w:ind w:left="20"/>
                            <w:rPr>
                              <w:rFonts w:ascii="Arial"/>
                              <w:i/>
                              <w:sz w:val="16"/>
                            </w:rPr>
                          </w:pPr>
                          <w:r>
                            <w:rPr>
                              <w:rFonts w:ascii="Arial"/>
                              <w:i/>
                              <w:sz w:val="16"/>
                            </w:rPr>
                            <w:t xml:space="preserve">LRS-Approved </w:t>
                          </w:r>
                          <w:r w:rsidR="000E3ECF">
                            <w:rPr>
                              <w:rFonts w:ascii="Arial"/>
                              <w:i/>
                              <w:sz w:val="16"/>
                            </w:rPr>
                            <w:t>April, 2021</w:t>
                          </w:r>
                          <w:r w:rsidR="009951FA">
                            <w:rPr>
                              <w:rFonts w:ascii="Arial"/>
                              <w:i/>
                              <w:sz w:val="16"/>
                            </w:rPr>
                            <w:t>; Updated October,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55BAB" id="_x0000_t202" coordsize="21600,21600" o:spt="202" path="m,l,21600r21600,l21600,xe">
              <v:stroke joinstyle="miter"/>
              <v:path gradientshapeok="t" o:connecttype="rect"/>
            </v:shapetype>
            <v:shape id="Text Box 1" o:spid="_x0000_s1026" type="#_x0000_t202" style="position:absolute;margin-left:433.5pt;margin-top:746.25pt;width:112.5pt;height:23.25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" filled="f" stroked="f">
              <v:textbox inset="0,0,0,0">
                <w:txbxContent>
                  <w:p w14:paraId="6ADDEAFC" w14:textId="77777777" w:rsidR="005047CF" w:rsidRDefault="009914EE">
                    <w:pPr>
                      <w:spacing w:before="15"/>
                      <w:ind w:left="20"/>
                      <w:rPr>
                        <w:rFonts w:ascii="Arial"/>
                        <w:i/>
                        <w:sz w:val="16"/>
                      </w:rPr>
                    </w:pPr>
                    <w:r>
                      <w:rPr>
                        <w:rFonts w:ascii="Arial"/>
                        <w:i/>
                        <w:sz w:val="16"/>
                      </w:rPr>
                      <w:t xml:space="preserve">LRS-Approved </w:t>
                    </w:r>
                    <w:r w:rsidR="000E3ECF">
                      <w:rPr>
                        <w:rFonts w:ascii="Arial"/>
                        <w:i/>
                        <w:sz w:val="16"/>
                      </w:rPr>
                      <w:t>April, 2021</w:t>
                    </w:r>
                    <w:r w:rsidR="009951FA">
                      <w:rPr>
                        <w:rFonts w:ascii="Arial"/>
                        <w:i/>
                        <w:sz w:val="16"/>
                      </w:rPr>
                      <w:t>; Updated October, 2021</w:t>
                    </w:r>
                  </w:p>
                </w:txbxContent>
              </v:textbox>
              <w10:wrap anchorx="page" anchory="page"/>
            </v:shape>
          </w:pict>
        </mc:Fallback>
      </mc:AlternateContent>
    </w:r>
    <w:r w:rsidR="00B51504">
      <w:rPr>
        <w:noProof/>
      </w:rPr>
      <mc:AlternateContent>
        <mc:Choice Requires="wps">
          <w:drawing>
            <wp:anchor distT="0" distB="0" distL="114300" distR="114300" simplePos="0" relativeHeight="487446528" behindDoc="1" locked="0" layoutInCell="1" allowOverlap="1" wp14:anchorId="32313402" wp14:editId="24A50C84">
              <wp:simplePos x="0" y="0"/>
              <wp:positionH relativeFrom="page">
                <wp:posOffset>3613150</wp:posOffset>
              </wp:positionH>
              <wp:positionV relativeFrom="page">
                <wp:posOffset>9357360</wp:posOffset>
              </wp:positionV>
              <wp:extent cx="58547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ADDC7" w14:textId="77777777" w:rsidR="005047CF" w:rsidRDefault="009914EE">
                          <w:pPr>
                            <w:spacing w:before="15"/>
                            <w:ind w:left="20"/>
                            <w:rPr>
                              <w:rFonts w:ascii="Arial"/>
                              <w:b/>
                              <w:sz w:val="16"/>
                            </w:rPr>
                          </w:pPr>
                          <w:r>
                            <w:rPr>
                              <w:rFonts w:ascii="Arial"/>
                              <w:sz w:val="16"/>
                            </w:rPr>
                            <w:t xml:space="preserve">Page </w:t>
                          </w:r>
                          <w:r>
                            <w:fldChar w:fldCharType="begin"/>
                          </w:r>
                          <w:r>
                            <w:rPr>
                              <w:rFonts w:ascii="Arial"/>
                              <w:b/>
                              <w:sz w:val="16"/>
                            </w:rPr>
                            <w:instrText xml:space="preserve"> PAGE </w:instrText>
                          </w:r>
                          <w:r>
                            <w:fldChar w:fldCharType="separate"/>
                          </w:r>
                          <w:r>
                            <w:t>4</w:t>
                          </w:r>
                          <w:r>
                            <w:fldChar w:fldCharType="end"/>
                          </w:r>
                          <w:r>
                            <w:rPr>
                              <w:rFonts w:ascii="Arial"/>
                              <w:b/>
                              <w:sz w:val="16"/>
                            </w:rPr>
                            <w:t xml:space="preserve"> </w:t>
                          </w:r>
                          <w:r>
                            <w:rPr>
                              <w:rFonts w:ascii="Arial"/>
                              <w:sz w:val="16"/>
                            </w:rPr>
                            <w:t xml:space="preserve">of </w:t>
                          </w:r>
                          <w:r>
                            <w:rPr>
                              <w:rFonts w:ascii="Arial"/>
                              <w:b/>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3402" id="Text Box 2" o:spid="_x0000_s1027" type="#_x0000_t202" style="position:absolute;margin-left:284.5pt;margin-top:736.8pt;width:46.1pt;height:11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" filled="f" stroked="f">
              <v:textbox inset="0,0,0,0">
                <w:txbxContent>
                  <w:p w14:paraId="54EADDC7" w14:textId="77777777" w:rsidR="005047CF" w:rsidRDefault="009914EE">
                    <w:pPr>
                      <w:spacing w:before="15"/>
                      <w:ind w:left="20"/>
                      <w:rPr>
                        <w:rFonts w:ascii="Arial"/>
                        <w:b/>
                        <w:sz w:val="16"/>
                      </w:rPr>
                    </w:pPr>
                    <w:r>
                      <w:rPr>
                        <w:rFonts w:ascii="Arial"/>
                        <w:sz w:val="16"/>
                      </w:rPr>
                      <w:t xml:space="preserve">Page </w:t>
                    </w:r>
                    <w:r>
                      <w:fldChar w:fldCharType="begin"/>
                    </w:r>
                    <w:r>
                      <w:rPr>
                        <w:rFonts w:ascii="Arial"/>
                        <w:b/>
                        <w:sz w:val="16"/>
                      </w:rPr>
                      <w:instrText xml:space="preserve"> PAGE </w:instrText>
                    </w:r>
                    <w:r>
                      <w:fldChar w:fldCharType="separate"/>
                    </w:r>
                    <w:r>
                      <w:t>4</w:t>
                    </w:r>
                    <w:r>
                      <w:fldChar w:fldCharType="end"/>
                    </w:r>
                    <w:r>
                      <w:rPr>
                        <w:rFonts w:ascii="Arial"/>
                        <w:b/>
                        <w:sz w:val="16"/>
                      </w:rPr>
                      <w:t xml:space="preserve"> </w:t>
                    </w:r>
                    <w:r>
                      <w:rPr>
                        <w:rFonts w:ascii="Arial"/>
                        <w:sz w:val="16"/>
                      </w:rPr>
                      <w:t xml:space="preserve">of </w:t>
                    </w:r>
                    <w:r>
                      <w:rPr>
                        <w:rFonts w:ascii="Arial"/>
                        <w:b/>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8569" w14:textId="77777777" w:rsidR="008B3EAF" w:rsidRDefault="008B3EAF">
      <w:r>
        <w:separator/>
      </w:r>
    </w:p>
  </w:footnote>
  <w:footnote w:type="continuationSeparator" w:id="0">
    <w:p w14:paraId="6253CE57" w14:textId="77777777" w:rsidR="008B3EAF" w:rsidRDefault="008B3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3AC3"/>
    <w:multiLevelType w:val="multilevel"/>
    <w:tmpl w:val="411C5B18"/>
    <w:lvl w:ilvl="0">
      <w:start w:val="3"/>
      <w:numFmt w:val="upperRoman"/>
      <w:lvlText w:val="%1"/>
      <w:lvlJc w:val="left"/>
      <w:pPr>
        <w:ind w:left="920" w:hanging="721"/>
        <w:jc w:val="left"/>
      </w:pPr>
      <w:rPr>
        <w:rFonts w:hint="default"/>
        <w:lang w:val="en-US" w:eastAsia="en-US" w:bidi="ar-SA"/>
      </w:rPr>
    </w:lvl>
    <w:lvl w:ilvl="1">
      <w:start w:val="10"/>
      <w:numFmt w:val="decimal"/>
      <w:lvlText w:val="%1.%2"/>
      <w:lvlJc w:val="left"/>
      <w:pPr>
        <w:ind w:left="920" w:hanging="721"/>
        <w:jc w:val="left"/>
      </w:pPr>
      <w:rPr>
        <w:rFonts w:ascii="Times New Roman" w:eastAsia="Times New Roman" w:hAnsi="Times New Roman" w:cs="Times New Roman" w:hint="default"/>
        <w:spacing w:val="-2"/>
        <w:w w:val="100"/>
        <w:sz w:val="22"/>
        <w:szCs w:val="22"/>
        <w:lang w:val="en-US" w:eastAsia="en-US" w:bidi="ar-SA"/>
      </w:rPr>
    </w:lvl>
    <w:lvl w:ilvl="2">
      <w:numFmt w:val="bullet"/>
      <w:lvlText w:val="•"/>
      <w:lvlJc w:val="left"/>
      <w:pPr>
        <w:ind w:left="2672" w:hanging="721"/>
      </w:pPr>
      <w:rPr>
        <w:rFonts w:hint="default"/>
        <w:lang w:val="en-US" w:eastAsia="en-US" w:bidi="ar-SA"/>
      </w:rPr>
    </w:lvl>
    <w:lvl w:ilvl="3">
      <w:numFmt w:val="bullet"/>
      <w:lvlText w:val="•"/>
      <w:lvlJc w:val="left"/>
      <w:pPr>
        <w:ind w:left="3548" w:hanging="721"/>
      </w:pPr>
      <w:rPr>
        <w:rFonts w:hint="default"/>
        <w:lang w:val="en-US" w:eastAsia="en-US" w:bidi="ar-SA"/>
      </w:rPr>
    </w:lvl>
    <w:lvl w:ilvl="4">
      <w:numFmt w:val="bullet"/>
      <w:lvlText w:val="•"/>
      <w:lvlJc w:val="left"/>
      <w:pPr>
        <w:ind w:left="4424" w:hanging="721"/>
      </w:pPr>
      <w:rPr>
        <w:rFonts w:hint="default"/>
        <w:lang w:val="en-US" w:eastAsia="en-US" w:bidi="ar-SA"/>
      </w:rPr>
    </w:lvl>
    <w:lvl w:ilvl="5">
      <w:numFmt w:val="bullet"/>
      <w:lvlText w:val="•"/>
      <w:lvlJc w:val="left"/>
      <w:pPr>
        <w:ind w:left="5300" w:hanging="721"/>
      </w:pPr>
      <w:rPr>
        <w:rFonts w:hint="default"/>
        <w:lang w:val="en-US" w:eastAsia="en-US" w:bidi="ar-SA"/>
      </w:rPr>
    </w:lvl>
    <w:lvl w:ilvl="6">
      <w:numFmt w:val="bullet"/>
      <w:lvlText w:val="•"/>
      <w:lvlJc w:val="left"/>
      <w:pPr>
        <w:ind w:left="6176" w:hanging="721"/>
      </w:pPr>
      <w:rPr>
        <w:rFonts w:hint="default"/>
        <w:lang w:val="en-US" w:eastAsia="en-US" w:bidi="ar-SA"/>
      </w:rPr>
    </w:lvl>
    <w:lvl w:ilvl="7">
      <w:numFmt w:val="bullet"/>
      <w:lvlText w:val="•"/>
      <w:lvlJc w:val="left"/>
      <w:pPr>
        <w:ind w:left="7052" w:hanging="721"/>
      </w:pPr>
      <w:rPr>
        <w:rFonts w:hint="default"/>
        <w:lang w:val="en-US" w:eastAsia="en-US" w:bidi="ar-SA"/>
      </w:rPr>
    </w:lvl>
    <w:lvl w:ilvl="8">
      <w:numFmt w:val="bullet"/>
      <w:lvlText w:val="•"/>
      <w:lvlJc w:val="left"/>
      <w:pPr>
        <w:ind w:left="7928" w:hanging="721"/>
      </w:pPr>
      <w:rPr>
        <w:rFonts w:hint="default"/>
        <w:lang w:val="en-US" w:eastAsia="en-US" w:bidi="ar-SA"/>
      </w:rPr>
    </w:lvl>
  </w:abstractNum>
  <w:abstractNum w:abstractNumId="1" w15:restartNumberingAfterBreak="0">
    <w:nsid w:val="38BD730F"/>
    <w:multiLevelType w:val="multilevel"/>
    <w:tmpl w:val="424E26EC"/>
    <w:lvl w:ilvl="0">
      <w:start w:val="2"/>
      <w:numFmt w:val="upperRoman"/>
      <w:lvlText w:val="%1"/>
      <w:lvlJc w:val="left"/>
      <w:pPr>
        <w:ind w:left="920" w:hanging="721"/>
        <w:jc w:val="left"/>
      </w:pPr>
      <w:rPr>
        <w:rFonts w:hint="default"/>
        <w:lang w:val="en-US" w:eastAsia="en-US" w:bidi="ar-SA"/>
      </w:rPr>
    </w:lvl>
    <w:lvl w:ilvl="1">
      <w:start w:val="1"/>
      <w:numFmt w:val="decimalZero"/>
      <w:lvlText w:val="%1.%2"/>
      <w:lvlJc w:val="left"/>
      <w:pPr>
        <w:ind w:left="920" w:hanging="721"/>
        <w:jc w:val="left"/>
      </w:pPr>
      <w:rPr>
        <w:rFonts w:ascii="Times New Roman" w:eastAsia="Times New Roman" w:hAnsi="Times New Roman" w:cs="Times New Roman" w:hint="default"/>
        <w:spacing w:val="-2"/>
        <w:w w:val="100"/>
        <w:sz w:val="22"/>
        <w:szCs w:val="22"/>
        <w:lang w:val="en-US" w:eastAsia="en-US" w:bidi="ar-SA"/>
      </w:rPr>
    </w:lvl>
    <w:lvl w:ilvl="2">
      <w:start w:val="1"/>
      <w:numFmt w:val="upperLetter"/>
      <w:lvlText w:val="%3."/>
      <w:lvlJc w:val="left"/>
      <w:pPr>
        <w:ind w:left="1280" w:hanging="360"/>
        <w:jc w:val="left"/>
      </w:pPr>
      <w:rPr>
        <w:rFonts w:ascii="Times New Roman" w:eastAsia="Times New Roman" w:hAnsi="Times New Roman" w:cs="Times New Roman" w:hint="default"/>
        <w:spacing w:val="-2"/>
        <w:w w:val="100"/>
        <w:sz w:val="22"/>
        <w:szCs w:val="22"/>
        <w:lang w:val="en-US" w:eastAsia="en-US" w:bidi="ar-SA"/>
      </w:rPr>
    </w:lvl>
    <w:lvl w:ilvl="3">
      <w:numFmt w:val="bullet"/>
      <w:lvlText w:val="•"/>
      <w:lvlJc w:val="left"/>
      <w:pPr>
        <w:ind w:left="3146" w:hanging="360"/>
      </w:pPr>
      <w:rPr>
        <w:rFonts w:hint="default"/>
        <w:lang w:val="en-US" w:eastAsia="en-US" w:bidi="ar-SA"/>
      </w:rPr>
    </w:lvl>
    <w:lvl w:ilvl="4">
      <w:numFmt w:val="bullet"/>
      <w:lvlText w:val="•"/>
      <w:lvlJc w:val="left"/>
      <w:pPr>
        <w:ind w:left="4080" w:hanging="360"/>
      </w:pPr>
      <w:rPr>
        <w:rFonts w:hint="default"/>
        <w:lang w:val="en-US" w:eastAsia="en-US" w:bidi="ar-SA"/>
      </w:rPr>
    </w:lvl>
    <w:lvl w:ilvl="5">
      <w:numFmt w:val="bullet"/>
      <w:lvlText w:val="•"/>
      <w:lvlJc w:val="left"/>
      <w:pPr>
        <w:ind w:left="5013" w:hanging="360"/>
      </w:pPr>
      <w:rPr>
        <w:rFonts w:hint="default"/>
        <w:lang w:val="en-US" w:eastAsia="en-US" w:bidi="ar-SA"/>
      </w:rPr>
    </w:lvl>
    <w:lvl w:ilvl="6">
      <w:numFmt w:val="bullet"/>
      <w:lvlText w:val="•"/>
      <w:lvlJc w:val="left"/>
      <w:pPr>
        <w:ind w:left="5946" w:hanging="360"/>
      </w:pPr>
      <w:rPr>
        <w:rFonts w:hint="default"/>
        <w:lang w:val="en-US" w:eastAsia="en-US" w:bidi="ar-SA"/>
      </w:rPr>
    </w:lvl>
    <w:lvl w:ilvl="7">
      <w:numFmt w:val="bullet"/>
      <w:lvlText w:val="•"/>
      <w:lvlJc w:val="left"/>
      <w:pPr>
        <w:ind w:left="6880" w:hanging="360"/>
      </w:pPr>
      <w:rPr>
        <w:rFonts w:hint="default"/>
        <w:lang w:val="en-US" w:eastAsia="en-US" w:bidi="ar-SA"/>
      </w:rPr>
    </w:lvl>
    <w:lvl w:ilvl="8">
      <w:numFmt w:val="bullet"/>
      <w:lvlText w:val="•"/>
      <w:lvlJc w:val="left"/>
      <w:pPr>
        <w:ind w:left="7813" w:hanging="360"/>
      </w:pPr>
      <w:rPr>
        <w:rFonts w:hint="default"/>
        <w:lang w:val="en-US" w:eastAsia="en-US" w:bidi="ar-SA"/>
      </w:rPr>
    </w:lvl>
  </w:abstractNum>
  <w:abstractNum w:abstractNumId="2" w15:restartNumberingAfterBreak="0">
    <w:nsid w:val="38F0066F"/>
    <w:multiLevelType w:val="multilevel"/>
    <w:tmpl w:val="B080B772"/>
    <w:lvl w:ilvl="0">
      <w:start w:val="3"/>
      <w:numFmt w:val="upperRoman"/>
      <w:lvlText w:val="%1"/>
      <w:lvlJc w:val="left"/>
      <w:pPr>
        <w:ind w:left="920" w:hanging="721"/>
        <w:jc w:val="left"/>
      </w:pPr>
      <w:rPr>
        <w:rFonts w:hint="default"/>
        <w:lang w:val="en-US" w:eastAsia="en-US" w:bidi="ar-SA"/>
      </w:rPr>
    </w:lvl>
    <w:lvl w:ilvl="1">
      <w:start w:val="1"/>
      <w:numFmt w:val="decimalZero"/>
      <w:lvlText w:val="%1.%2"/>
      <w:lvlJc w:val="left"/>
      <w:pPr>
        <w:ind w:left="920" w:hanging="721"/>
        <w:jc w:val="left"/>
      </w:pPr>
      <w:rPr>
        <w:rFonts w:ascii="Times New Roman" w:eastAsia="Times New Roman" w:hAnsi="Times New Roman" w:cs="Times New Roman" w:hint="default"/>
        <w:spacing w:val="-2"/>
        <w:w w:val="100"/>
        <w:sz w:val="22"/>
        <w:szCs w:val="22"/>
        <w:lang w:val="en-US" w:eastAsia="en-US" w:bidi="ar-SA"/>
      </w:rPr>
    </w:lvl>
    <w:lvl w:ilvl="2">
      <w:start w:val="1"/>
      <w:numFmt w:val="upperLetter"/>
      <w:lvlText w:val="%3."/>
      <w:lvlJc w:val="left"/>
      <w:pPr>
        <w:ind w:left="1640" w:hanging="720"/>
        <w:jc w:val="left"/>
      </w:pPr>
      <w:rPr>
        <w:rFonts w:ascii="Times New Roman" w:eastAsia="Times New Roman" w:hAnsi="Times New Roman" w:cs="Times New Roman" w:hint="default"/>
        <w:spacing w:val="-2"/>
        <w:w w:val="100"/>
        <w:sz w:val="22"/>
        <w:szCs w:val="22"/>
        <w:lang w:val="en-US" w:eastAsia="en-US" w:bidi="ar-SA"/>
      </w:rPr>
    </w:lvl>
    <w:lvl w:ilvl="3">
      <w:numFmt w:val="bullet"/>
      <w:lvlText w:val="•"/>
      <w:lvlJc w:val="left"/>
      <w:pPr>
        <w:ind w:left="3426" w:hanging="720"/>
      </w:pPr>
      <w:rPr>
        <w:rFonts w:hint="default"/>
        <w:lang w:val="en-US" w:eastAsia="en-US" w:bidi="ar-SA"/>
      </w:rPr>
    </w:lvl>
    <w:lvl w:ilvl="4">
      <w:numFmt w:val="bullet"/>
      <w:lvlText w:val="•"/>
      <w:lvlJc w:val="left"/>
      <w:pPr>
        <w:ind w:left="4320" w:hanging="720"/>
      </w:pPr>
      <w:rPr>
        <w:rFonts w:hint="default"/>
        <w:lang w:val="en-US" w:eastAsia="en-US" w:bidi="ar-SA"/>
      </w:rPr>
    </w:lvl>
    <w:lvl w:ilvl="5">
      <w:numFmt w:val="bullet"/>
      <w:lvlText w:val="•"/>
      <w:lvlJc w:val="left"/>
      <w:pPr>
        <w:ind w:left="5213" w:hanging="720"/>
      </w:pPr>
      <w:rPr>
        <w:rFonts w:hint="default"/>
        <w:lang w:val="en-US" w:eastAsia="en-US" w:bidi="ar-SA"/>
      </w:rPr>
    </w:lvl>
    <w:lvl w:ilvl="6">
      <w:numFmt w:val="bullet"/>
      <w:lvlText w:val="•"/>
      <w:lvlJc w:val="left"/>
      <w:pPr>
        <w:ind w:left="6106" w:hanging="720"/>
      </w:pPr>
      <w:rPr>
        <w:rFonts w:hint="default"/>
        <w:lang w:val="en-US" w:eastAsia="en-US" w:bidi="ar-SA"/>
      </w:rPr>
    </w:lvl>
    <w:lvl w:ilvl="7">
      <w:numFmt w:val="bullet"/>
      <w:lvlText w:val="•"/>
      <w:lvlJc w:val="left"/>
      <w:pPr>
        <w:ind w:left="7000"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abstractNum w:abstractNumId="3" w15:restartNumberingAfterBreak="0">
    <w:nsid w:val="6E64371A"/>
    <w:multiLevelType w:val="multilevel"/>
    <w:tmpl w:val="0724723A"/>
    <w:lvl w:ilvl="0">
      <w:start w:val="1"/>
      <w:numFmt w:val="upperRoman"/>
      <w:lvlText w:val="%1"/>
      <w:lvlJc w:val="left"/>
      <w:pPr>
        <w:ind w:left="920" w:hanging="721"/>
        <w:jc w:val="left"/>
      </w:pPr>
      <w:rPr>
        <w:rFonts w:hint="default"/>
        <w:lang w:val="en-US" w:eastAsia="en-US" w:bidi="ar-SA"/>
      </w:rPr>
    </w:lvl>
    <w:lvl w:ilvl="1">
      <w:start w:val="1"/>
      <w:numFmt w:val="decimalZero"/>
      <w:lvlText w:val="%1.%2"/>
      <w:lvlJc w:val="left"/>
      <w:pPr>
        <w:ind w:left="920" w:hanging="721"/>
        <w:jc w:val="left"/>
      </w:pPr>
      <w:rPr>
        <w:rFonts w:ascii="Times New Roman" w:eastAsia="Times New Roman" w:hAnsi="Times New Roman" w:cs="Times New Roman" w:hint="default"/>
        <w:spacing w:val="-2"/>
        <w:w w:val="100"/>
        <w:sz w:val="22"/>
        <w:szCs w:val="22"/>
        <w:lang w:val="en-US" w:eastAsia="en-US" w:bidi="ar-SA"/>
      </w:rPr>
    </w:lvl>
    <w:lvl w:ilvl="2">
      <w:start w:val="1"/>
      <w:numFmt w:val="upperLetter"/>
      <w:lvlText w:val="%3."/>
      <w:lvlJc w:val="left"/>
      <w:pPr>
        <w:ind w:left="1279" w:hanging="360"/>
        <w:jc w:val="left"/>
      </w:pPr>
      <w:rPr>
        <w:rFonts w:ascii="Times New Roman" w:eastAsia="Times New Roman" w:hAnsi="Times New Roman" w:cs="Times New Roman" w:hint="default"/>
        <w:spacing w:val="-2"/>
        <w:w w:val="100"/>
        <w:sz w:val="22"/>
        <w:szCs w:val="22"/>
        <w:lang w:val="en-US" w:eastAsia="en-US" w:bidi="ar-SA"/>
      </w:rPr>
    </w:lvl>
    <w:lvl w:ilvl="3">
      <w:numFmt w:val="bullet"/>
      <w:lvlText w:val="•"/>
      <w:lvlJc w:val="left"/>
      <w:pPr>
        <w:ind w:left="3146" w:hanging="360"/>
      </w:pPr>
      <w:rPr>
        <w:rFonts w:hint="default"/>
        <w:lang w:val="en-US" w:eastAsia="en-US" w:bidi="ar-SA"/>
      </w:rPr>
    </w:lvl>
    <w:lvl w:ilvl="4">
      <w:numFmt w:val="bullet"/>
      <w:lvlText w:val="•"/>
      <w:lvlJc w:val="left"/>
      <w:pPr>
        <w:ind w:left="4080" w:hanging="360"/>
      </w:pPr>
      <w:rPr>
        <w:rFonts w:hint="default"/>
        <w:lang w:val="en-US" w:eastAsia="en-US" w:bidi="ar-SA"/>
      </w:rPr>
    </w:lvl>
    <w:lvl w:ilvl="5">
      <w:numFmt w:val="bullet"/>
      <w:lvlText w:val="•"/>
      <w:lvlJc w:val="left"/>
      <w:pPr>
        <w:ind w:left="5013" w:hanging="360"/>
      </w:pPr>
      <w:rPr>
        <w:rFonts w:hint="default"/>
        <w:lang w:val="en-US" w:eastAsia="en-US" w:bidi="ar-SA"/>
      </w:rPr>
    </w:lvl>
    <w:lvl w:ilvl="6">
      <w:numFmt w:val="bullet"/>
      <w:lvlText w:val="•"/>
      <w:lvlJc w:val="left"/>
      <w:pPr>
        <w:ind w:left="5946" w:hanging="360"/>
      </w:pPr>
      <w:rPr>
        <w:rFonts w:hint="default"/>
        <w:lang w:val="en-US" w:eastAsia="en-US" w:bidi="ar-SA"/>
      </w:rPr>
    </w:lvl>
    <w:lvl w:ilvl="7">
      <w:numFmt w:val="bullet"/>
      <w:lvlText w:val="•"/>
      <w:lvlJc w:val="left"/>
      <w:pPr>
        <w:ind w:left="6880" w:hanging="360"/>
      </w:pPr>
      <w:rPr>
        <w:rFonts w:hint="default"/>
        <w:lang w:val="en-US" w:eastAsia="en-US" w:bidi="ar-SA"/>
      </w:rPr>
    </w:lvl>
    <w:lvl w:ilvl="8">
      <w:numFmt w:val="bullet"/>
      <w:lvlText w:val="•"/>
      <w:lvlJc w:val="left"/>
      <w:pPr>
        <w:ind w:left="7813" w:hanging="360"/>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CbTYNk/Xcx/xy6OVB5XdiJJAqT+YDw/baCormnk4GdmZwl7UQLH1koEQFlFZqvNi0hnFtdUh6eI/c6mPqGsAWw==" w:salt="Z5N2YbidlHWeNt8c/4DaBw=="/>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AF"/>
    <w:rsid w:val="000E3ECF"/>
    <w:rsid w:val="00131FD3"/>
    <w:rsid w:val="001F7F3B"/>
    <w:rsid w:val="00257459"/>
    <w:rsid w:val="002803A1"/>
    <w:rsid w:val="002D22CD"/>
    <w:rsid w:val="002D3D8D"/>
    <w:rsid w:val="002F64B1"/>
    <w:rsid w:val="00337202"/>
    <w:rsid w:val="00344067"/>
    <w:rsid w:val="00383869"/>
    <w:rsid w:val="004254D7"/>
    <w:rsid w:val="0045117E"/>
    <w:rsid w:val="004828FD"/>
    <w:rsid w:val="004B2D21"/>
    <w:rsid w:val="004F7A41"/>
    <w:rsid w:val="005047CF"/>
    <w:rsid w:val="00543E90"/>
    <w:rsid w:val="005E23E6"/>
    <w:rsid w:val="00667D2B"/>
    <w:rsid w:val="007447E8"/>
    <w:rsid w:val="00744D94"/>
    <w:rsid w:val="007A3331"/>
    <w:rsid w:val="007B4095"/>
    <w:rsid w:val="007E29EF"/>
    <w:rsid w:val="0089616C"/>
    <w:rsid w:val="008B3EAF"/>
    <w:rsid w:val="00935AB0"/>
    <w:rsid w:val="00940C93"/>
    <w:rsid w:val="00967ABF"/>
    <w:rsid w:val="009914EE"/>
    <w:rsid w:val="009951FA"/>
    <w:rsid w:val="00A16025"/>
    <w:rsid w:val="00A3463F"/>
    <w:rsid w:val="00AA2451"/>
    <w:rsid w:val="00AC03B5"/>
    <w:rsid w:val="00B51504"/>
    <w:rsid w:val="00B96A80"/>
    <w:rsid w:val="00C40633"/>
    <w:rsid w:val="00C90C5C"/>
    <w:rsid w:val="00CC5DBE"/>
    <w:rsid w:val="00CF1845"/>
    <w:rsid w:val="00CF6C94"/>
    <w:rsid w:val="00D53228"/>
    <w:rsid w:val="00D94411"/>
    <w:rsid w:val="00FB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31AB"/>
  <w15:docId w15:val="{EA5FD74D-0D88-491B-A95F-7DB544FB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88" w:right="1410"/>
      <w:jc w:val="center"/>
      <w:outlineLvl w:val="0"/>
    </w:pPr>
    <w:rPr>
      <w:b/>
      <w:bCs/>
      <w:sz w:val="24"/>
      <w:szCs w:val="24"/>
    </w:rPr>
  </w:style>
  <w:style w:type="paragraph" w:styleId="Heading2">
    <w:name w:val="heading 2"/>
    <w:basedOn w:val="Normal"/>
    <w:uiPriority w:val="9"/>
    <w:unhideWhenUsed/>
    <w:qFormat/>
    <w:pPr>
      <w:ind w:left="1488" w:right="1406"/>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0" w:right="115" w:hanging="720"/>
      <w:jc w:val="both"/>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280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3A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1504"/>
    <w:rPr>
      <w:sz w:val="16"/>
      <w:szCs w:val="16"/>
    </w:rPr>
  </w:style>
  <w:style w:type="paragraph" w:styleId="CommentText">
    <w:name w:val="annotation text"/>
    <w:basedOn w:val="Normal"/>
    <w:link w:val="CommentTextChar"/>
    <w:uiPriority w:val="99"/>
    <w:semiHidden/>
    <w:unhideWhenUsed/>
    <w:rsid w:val="00B51504"/>
    <w:rPr>
      <w:sz w:val="20"/>
      <w:szCs w:val="20"/>
    </w:rPr>
  </w:style>
  <w:style w:type="character" w:customStyle="1" w:styleId="CommentTextChar">
    <w:name w:val="Comment Text Char"/>
    <w:basedOn w:val="DefaultParagraphFont"/>
    <w:link w:val="CommentText"/>
    <w:uiPriority w:val="99"/>
    <w:semiHidden/>
    <w:rsid w:val="00B515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1504"/>
    <w:rPr>
      <w:b/>
      <w:bCs/>
    </w:rPr>
  </w:style>
  <w:style w:type="character" w:customStyle="1" w:styleId="CommentSubjectChar">
    <w:name w:val="Comment Subject Char"/>
    <w:basedOn w:val="CommentTextChar"/>
    <w:link w:val="CommentSubject"/>
    <w:uiPriority w:val="99"/>
    <w:semiHidden/>
    <w:rsid w:val="00B5150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6C94"/>
    <w:pPr>
      <w:tabs>
        <w:tab w:val="center" w:pos="4680"/>
        <w:tab w:val="right" w:pos="9360"/>
      </w:tabs>
    </w:pPr>
  </w:style>
  <w:style w:type="character" w:customStyle="1" w:styleId="HeaderChar">
    <w:name w:val="Header Char"/>
    <w:basedOn w:val="DefaultParagraphFont"/>
    <w:link w:val="Header"/>
    <w:uiPriority w:val="99"/>
    <w:rsid w:val="00CF6C94"/>
    <w:rPr>
      <w:rFonts w:ascii="Times New Roman" w:eastAsia="Times New Roman" w:hAnsi="Times New Roman" w:cs="Times New Roman"/>
    </w:rPr>
  </w:style>
  <w:style w:type="paragraph" w:styleId="Footer">
    <w:name w:val="footer"/>
    <w:basedOn w:val="Normal"/>
    <w:link w:val="FooterChar"/>
    <w:uiPriority w:val="99"/>
    <w:unhideWhenUsed/>
    <w:rsid w:val="00CF6C94"/>
    <w:pPr>
      <w:tabs>
        <w:tab w:val="center" w:pos="4680"/>
        <w:tab w:val="right" w:pos="9360"/>
      </w:tabs>
    </w:pPr>
  </w:style>
  <w:style w:type="character" w:customStyle="1" w:styleId="FooterChar">
    <w:name w:val="Footer Char"/>
    <w:basedOn w:val="DefaultParagraphFont"/>
    <w:link w:val="Footer"/>
    <w:uiPriority w:val="99"/>
    <w:rsid w:val="00CF6C94"/>
    <w:rPr>
      <w:rFonts w:ascii="Times New Roman" w:eastAsia="Times New Roman" w:hAnsi="Times New Roman" w:cs="Times New Roman"/>
    </w:rPr>
  </w:style>
  <w:style w:type="character" w:styleId="PlaceholderText">
    <w:name w:val="Placeholder Text"/>
    <w:basedOn w:val="DefaultParagraphFont"/>
    <w:uiPriority w:val="99"/>
    <w:semiHidden/>
    <w:rsid w:val="00744D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reements@cmich.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ich.edu/ocr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Affiliation%20Agreements\Agreement%20Templates\Approved%20to%20upload%20to%20website%20(locked)\Standard%20Unpaid%20Agreement%20Template%20(Approved%20April%202021%20updated%20October%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098B5A869F46F5AD90A6370028C235"/>
        <w:category>
          <w:name w:val="General"/>
          <w:gallery w:val="placeholder"/>
        </w:category>
        <w:types>
          <w:type w:val="bbPlcHdr"/>
        </w:types>
        <w:behaviors>
          <w:behavior w:val="content"/>
        </w:behaviors>
        <w:guid w:val="{32E7CD89-1EDF-4687-BFD5-FE0421BF9172}"/>
      </w:docPartPr>
      <w:docPartBody>
        <w:p w:rsidR="00000000" w:rsidRDefault="00C81376">
          <w:pPr>
            <w:pStyle w:val="C6098B5A869F46F5AD90A6370028C235"/>
          </w:pPr>
          <w:r w:rsidRPr="001947AF">
            <w:rPr>
              <w:rStyle w:val="PlaceholderText"/>
            </w:rPr>
            <w:t>Click or tap here to enter text.</w:t>
          </w:r>
        </w:p>
      </w:docPartBody>
    </w:docPart>
    <w:docPart>
      <w:docPartPr>
        <w:name w:val="95CDB3CC8DEB412BBB76BA513445D471"/>
        <w:category>
          <w:name w:val="General"/>
          <w:gallery w:val="placeholder"/>
        </w:category>
        <w:types>
          <w:type w:val="bbPlcHdr"/>
        </w:types>
        <w:behaviors>
          <w:behavior w:val="content"/>
        </w:behaviors>
        <w:guid w:val="{D414EEC5-76AD-409E-9D78-2A657EAD4D45}"/>
      </w:docPartPr>
      <w:docPartBody>
        <w:p w:rsidR="00000000" w:rsidRDefault="00C81376">
          <w:pPr>
            <w:pStyle w:val="95CDB3CC8DEB412BBB76BA513445D471"/>
          </w:pPr>
          <w:r w:rsidRPr="001947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098B5A869F46F5AD90A6370028C235">
    <w:name w:val="C6098B5A869F46F5AD90A6370028C235"/>
  </w:style>
  <w:style w:type="paragraph" w:customStyle="1" w:styleId="95CDB3CC8DEB412BBB76BA513445D471">
    <w:name w:val="95CDB3CC8DEB412BBB76BA513445D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igrationSourceURL xmlns="2095c21b-4080-49fe-a32a-5e51dd42b1b9" xsi:nil="true"/>
    <PublishingStartDate xmlns="http://schemas.microsoft.com/sharepoint/v3" xsi:nil="true"/>
    <_dlc_DocId xmlns="6d252edc-8742-4d23-ac70-2916764594cf">QRVXSV3SFSVK-700-215</_dlc_DocId>
    <_dlc_DocIdUrl xmlns="6d252edc-8742-4d23-ac70-2916764594cf">
      <Url>https://www.cmich.edu/office_provost/academic_administration/Licensure-Regulatory-Services-Human-Capital/Agreements/_layouts/15/DocIdRedir.aspx?ID=QRVXSV3SFSVK-700-215</Url>
      <Description>QRVXSV3SFSVK-700-215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B37DA6DAF3E449444A355F2F95C59" ma:contentTypeVersion="6" ma:contentTypeDescription="Create a new document." ma:contentTypeScope="" ma:versionID="ed11c83e968ef629edd6dc5b760dfab4">
  <xsd:schema xmlns:xsd="http://www.w3.org/2001/XMLSchema" xmlns:xs="http://www.w3.org/2001/XMLSchema" xmlns:p="http://schemas.microsoft.com/office/2006/metadata/properties" xmlns:ns1="http://schemas.microsoft.com/sharepoint/v3" xmlns:ns2="6d252edc-8742-4d23-ac70-2916764594cf" xmlns:ns3="2095c21b-4080-49fe-a32a-5e51dd42b1b9" targetNamespace="http://schemas.microsoft.com/office/2006/metadata/properties" ma:root="true" ma:fieldsID="59e1fe7cf34524a920a77dca6bbce367" ns1:_="" ns2:_="" ns3:_="">
    <xsd:import namespace="http://schemas.microsoft.com/sharepoint/v3"/>
    <xsd:import namespace="6d252edc-8742-4d23-ac70-2916764594cf"/>
    <xsd:import namespace="2095c21b-4080-49fe-a32a-5e51dd42b1b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252edc-8742-4d23-ac70-2916764594c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095c21b-4080-49fe-a32a-5e51dd42b1b9" elementFormDefault="qualified">
    <xsd:import namespace="http://schemas.microsoft.com/office/2006/documentManagement/types"/>
    <xsd:import namespace="http://schemas.microsoft.com/office/infopath/2007/PartnerControls"/>
    <xsd:element name="MigrationSourceURL" ma:index="13"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30B3E-FA36-49F1-9437-4DC213507D91}">
  <ds:schemaRefs>
    <ds:schemaRef ds:uri="http://schemas.microsoft.com/office/2006/metadata/properties"/>
    <ds:schemaRef ds:uri="http://schemas.microsoft.com/office/infopath/2007/PartnerControls"/>
    <ds:schemaRef ds:uri="http://schemas.microsoft.com/sharepoint/v3"/>
    <ds:schemaRef ds:uri="2095c21b-4080-49fe-a32a-5e51dd42b1b9"/>
    <ds:schemaRef ds:uri="6d252edc-8742-4d23-ac70-2916764594cf"/>
  </ds:schemaRefs>
</ds:datastoreItem>
</file>

<file path=customXml/itemProps2.xml><?xml version="1.0" encoding="utf-8"?>
<ds:datastoreItem xmlns:ds="http://schemas.openxmlformats.org/officeDocument/2006/customXml" ds:itemID="{21D43EEF-2157-45C7-A002-2C6963DC5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252edc-8742-4d23-ac70-2916764594cf"/>
    <ds:schemaRef ds:uri="2095c21b-4080-49fe-a32a-5e51dd42b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6704C-7DFE-4096-B111-0E10F8ABF1FD}">
  <ds:schemaRefs>
    <ds:schemaRef ds:uri="http://schemas.microsoft.com/sharepoint/events"/>
  </ds:schemaRefs>
</ds:datastoreItem>
</file>

<file path=customXml/itemProps4.xml><?xml version="1.0" encoding="utf-8"?>
<ds:datastoreItem xmlns:ds="http://schemas.openxmlformats.org/officeDocument/2006/customXml" ds:itemID="{F9BB9686-C1EE-47BA-8B07-F148FCDF1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 Unpaid Agreement Template (Approved April 2021 updated October 2021).dotx</Template>
  <TotalTime>2</TotalTime>
  <Pages>6</Pages>
  <Words>2312</Words>
  <Characters>13181</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AGREEMENT CONCERNING PROFESSIONAL LABORATORY</vt:lpstr>
      <vt:lpstr>AFFILIATION AGREEMENT</vt:lpstr>
      <vt:lpstr>CENTRAL MICHIGAN UNIVERSITY BOARD OF TRUSTEES</vt:lpstr>
      <vt:lpstr>    RECITALS</vt:lpstr>
      <vt:lpstr>    Article I - Responsibilities of the UNIVERSITY</vt:lpstr>
      <vt:lpstr>    Article II: Responsibilities of the AGENCY</vt:lpstr>
      <vt:lpstr>    Article III: Mutual Responsibilities</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Unpaid Agreement Template</dc:title>
  <dc:creator>rojas1kl</dc:creator>
  <cp:lastModifiedBy>Rojas, Kari L.</cp:lastModifiedBy>
  <cp:revision>1</cp:revision>
  <dcterms:created xsi:type="dcterms:W3CDTF">2022-03-09T14:54:00Z</dcterms:created>
  <dcterms:modified xsi:type="dcterms:W3CDTF">2022-03-09T14:56:00Z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Acrobat PDFMaker 20 for Word</vt:lpwstr>
  </property>
  <property fmtid="{D5CDD505-2E9C-101B-9397-08002B2CF9AE}" pid="4" name="LastSaved">
    <vt:filetime>2021-01-29T00:00:00Z</vt:filetime>
  </property>
  <property fmtid="{D5CDD505-2E9C-101B-9397-08002B2CF9AE}" pid="5" name="ContentTypeId">
    <vt:lpwstr>0x010100105B37DA6DAF3E449444A355F2F95C59</vt:lpwstr>
  </property>
  <property fmtid="{D5CDD505-2E9C-101B-9397-08002B2CF9AE}" pid="6" name="_dlc_DocIdItemGuid">
    <vt:lpwstr>61a38b7e-414a-4ec8-9c66-90172d407b50</vt:lpwstr>
  </property>
</Properties>
</file>